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0"/>
          <w:tab w:val="left" w:pos="2520"/>
        </w:tabs>
        <w:jc w:val="center"/>
        <w:rPr>
          <w:rFonts w:hint="eastAsia" w:ascii="宋体" w:hAnsi="宋体" w:eastAsia="宋体"/>
          <w:b/>
          <w:bCs/>
          <w:sz w:val="36"/>
          <w:szCs w:val="36"/>
          <w:lang w:eastAsia="zh-CN"/>
        </w:rPr>
      </w:pPr>
      <w:r>
        <w:rPr>
          <w:rFonts w:hint="eastAsia" w:ascii="宋体" w:hAnsi="宋体" w:eastAsia="宋体"/>
          <w:b/>
          <w:bCs/>
          <w:sz w:val="36"/>
          <w:szCs w:val="36"/>
          <w:lang w:eastAsia="zh-CN"/>
        </w:rPr>
        <w:drawing>
          <wp:anchor distT="0" distB="0" distL="114300" distR="114300" simplePos="0" relativeHeight="251672576" behindDoc="1" locked="0" layoutInCell="1" allowOverlap="1">
            <wp:simplePos x="0" y="0"/>
            <wp:positionH relativeFrom="column">
              <wp:posOffset>-540385</wp:posOffset>
            </wp:positionH>
            <wp:positionV relativeFrom="paragraph">
              <wp:posOffset>-774700</wp:posOffset>
            </wp:positionV>
            <wp:extent cx="7739380" cy="10692130"/>
            <wp:effectExtent l="0" t="0" r="13970" b="13970"/>
            <wp:wrapThrough wrapText="bothSides">
              <wp:wrapPolygon>
                <wp:start x="0" y="0"/>
                <wp:lineTo x="0" y="21551"/>
                <wp:lineTo x="21533" y="21551"/>
                <wp:lineTo x="21533" y="0"/>
                <wp:lineTo x="0" y="0"/>
              </wp:wrapPolygon>
            </wp:wrapThrough>
            <wp:docPr id="8" name="图片 8" descr="H:\2023年\20230922 首席贵州行程\images\首席贵州_01.jpg首席贵州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2023年\20230922 首席贵州行程\images\首席贵州_01.jpg首席贵州_01"/>
                    <pic:cNvPicPr>
                      <a:picLocks noChangeAspect="1"/>
                    </pic:cNvPicPr>
                  </pic:nvPicPr>
                  <pic:blipFill>
                    <a:blip r:embed="rId8"/>
                    <a:srcRect t="1223" b="1223"/>
                    <a:stretch>
                      <a:fillRect/>
                    </a:stretch>
                  </pic:blipFill>
                  <pic:spPr>
                    <a:xfrm>
                      <a:off x="0" y="0"/>
                      <a:ext cx="7739380" cy="10692130"/>
                    </a:xfrm>
                    <a:prstGeom prst="rect">
                      <a:avLst/>
                    </a:prstGeom>
                  </pic:spPr>
                </pic:pic>
              </a:graphicData>
            </a:graphic>
          </wp:anchor>
        </w:drawing>
      </w:r>
    </w:p>
    <w:p>
      <w:pPr>
        <w:tabs>
          <w:tab w:val="left" w:pos="180"/>
        </w:tabs>
        <w:jc w:val="center"/>
        <w:rPr>
          <w:rFonts w:hint="eastAsia" w:ascii="宋体" w:hAnsi="宋体" w:eastAsia="宋体"/>
          <w:b/>
          <w:bCs/>
          <w:sz w:val="36"/>
          <w:szCs w:val="36"/>
          <w:lang w:eastAsia="zh-CN"/>
        </w:rPr>
      </w:pPr>
      <w:r>
        <w:rPr>
          <w:rFonts w:hint="eastAsia" w:ascii="宋体" w:hAnsi="宋体" w:eastAsia="宋体"/>
          <w:b/>
          <w:bCs/>
          <w:sz w:val="36"/>
          <w:szCs w:val="36"/>
          <w:lang w:eastAsia="zh-CN"/>
        </w:rPr>
        <w:drawing>
          <wp:anchor distT="0" distB="0" distL="114300" distR="114300" simplePos="0" relativeHeight="251668480" behindDoc="1" locked="0" layoutInCell="1" allowOverlap="1">
            <wp:simplePos x="0" y="0"/>
            <wp:positionH relativeFrom="column">
              <wp:posOffset>-540385</wp:posOffset>
            </wp:positionH>
            <wp:positionV relativeFrom="paragraph">
              <wp:posOffset>-774700</wp:posOffset>
            </wp:positionV>
            <wp:extent cx="7560310" cy="10767695"/>
            <wp:effectExtent l="0" t="0" r="2540" b="14605"/>
            <wp:wrapThrough wrapText="bothSides">
              <wp:wrapPolygon>
                <wp:start x="0" y="0"/>
                <wp:lineTo x="0" y="21553"/>
                <wp:lineTo x="21553" y="21553"/>
                <wp:lineTo x="21553" y="0"/>
                <wp:lineTo x="0" y="0"/>
              </wp:wrapPolygon>
            </wp:wrapThrough>
            <wp:docPr id="9" name="图片 9" descr="E:/2023年计划/11月计划/首席系列产品拆分/确定版/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3年计划/11月计划/首席系列产品拆分/确定版/1.jpg1"/>
                    <pic:cNvPicPr>
                      <a:picLocks noChangeAspect="1"/>
                    </pic:cNvPicPr>
                  </pic:nvPicPr>
                  <pic:blipFill>
                    <a:blip r:embed="rId9"/>
                    <a:srcRect l="257" r="257"/>
                    <a:stretch>
                      <a:fillRect/>
                    </a:stretch>
                  </pic:blipFill>
                  <pic:spPr>
                    <a:xfrm>
                      <a:off x="0" y="0"/>
                      <a:ext cx="7560310" cy="10767695"/>
                    </a:xfrm>
                    <a:prstGeom prst="rect">
                      <a:avLst/>
                    </a:prstGeom>
                  </pic:spPr>
                </pic:pic>
              </a:graphicData>
            </a:graphic>
          </wp:anchor>
        </w:drawing>
      </w:r>
    </w:p>
    <w:p>
      <w:pPr>
        <w:tabs>
          <w:tab w:val="left" w:pos="180"/>
        </w:tabs>
        <w:jc w:val="both"/>
        <w:rPr>
          <w:rFonts w:ascii="宋体" w:hAnsi="宋体"/>
          <w:b/>
          <w:bCs/>
          <w:sz w:val="36"/>
          <w:szCs w:val="36"/>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p>
    <w:p>
      <w:pPr>
        <w:tabs>
          <w:tab w:val="left" w:pos="180"/>
        </w:tabs>
        <w:jc w:val="both"/>
        <w:rPr>
          <w:rFonts w:hint="eastAsia" w:ascii="宋体" w:hAnsi="宋体" w:eastAsia="宋体"/>
          <w:b/>
          <w:bCs/>
          <w:sz w:val="36"/>
          <w:szCs w:val="36"/>
          <w:lang w:eastAsia="zh-CN"/>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b/>
          <w:bCs/>
          <w:sz w:val="36"/>
          <w:szCs w:val="36"/>
          <w:lang w:eastAsia="zh-CN"/>
        </w:rPr>
        <w:drawing>
          <wp:anchor distT="0" distB="0" distL="114300" distR="114300" simplePos="0" relativeHeight="251664384" behindDoc="1" locked="0" layoutInCell="1" allowOverlap="1">
            <wp:simplePos x="0" y="0"/>
            <wp:positionH relativeFrom="column">
              <wp:posOffset>-540385</wp:posOffset>
            </wp:positionH>
            <wp:positionV relativeFrom="paragraph">
              <wp:posOffset>-774700</wp:posOffset>
            </wp:positionV>
            <wp:extent cx="7559675" cy="10756900"/>
            <wp:effectExtent l="0" t="0" r="3175" b="6350"/>
            <wp:wrapThrough wrapText="bothSides">
              <wp:wrapPolygon>
                <wp:start x="0" y="0"/>
                <wp:lineTo x="0" y="21600"/>
                <wp:lineTo x="21600" y="21600"/>
                <wp:lineTo x="21600" y="0"/>
                <wp:lineTo x="0" y="0"/>
              </wp:wrapPolygon>
            </wp:wrapThrough>
            <wp:docPr id="19" name="图片 19" descr="E:/2024年计划/6月计划/行程修改图片/首席贵州酒店.jpg首席贵州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4年计划/6月计划/行程修改图片/首席贵州酒店.jpg首席贵州酒店"/>
                    <pic:cNvPicPr>
                      <a:picLocks noChangeAspect="1"/>
                    </pic:cNvPicPr>
                  </pic:nvPicPr>
                  <pic:blipFill>
                    <a:blip r:embed="rId10"/>
                    <a:srcRect l="298" r="298"/>
                    <a:stretch>
                      <a:fillRect/>
                    </a:stretch>
                  </pic:blipFill>
                  <pic:spPr>
                    <a:xfrm>
                      <a:off x="0" y="0"/>
                      <a:ext cx="7559675" cy="10756900"/>
                    </a:xfrm>
                    <a:prstGeom prst="rect">
                      <a:avLst/>
                    </a:prstGeom>
                  </pic:spPr>
                </pic:pic>
              </a:graphicData>
            </a:graphic>
          </wp:anchor>
        </w:drawing>
      </w:r>
    </w:p>
    <w:p>
      <w:pPr>
        <w:tabs>
          <w:tab w:val="left" w:pos="180"/>
        </w:tabs>
        <w:jc w:val="both"/>
        <w:rPr>
          <w:rFonts w:hint="eastAsia" w:ascii="宋体" w:hAnsi="宋体" w:eastAsia="宋体"/>
          <w:b/>
          <w:bCs/>
          <w:sz w:val="36"/>
          <w:szCs w:val="36"/>
          <w:lang w:eastAsia="zh-CN"/>
        </w:rPr>
        <w:sectPr>
          <w:pgSz w:w="11906" w:h="16838"/>
          <w:pgMar w:top="1219" w:right="851" w:bottom="0" w:left="85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eastAsia="宋体"/>
          <w:b/>
          <w:bCs/>
          <w:sz w:val="36"/>
          <w:szCs w:val="36"/>
          <w:lang w:eastAsia="zh-CN"/>
        </w:rPr>
        <w:drawing>
          <wp:anchor distT="0" distB="0" distL="114300" distR="114300" simplePos="0" relativeHeight="251665408" behindDoc="1" locked="0" layoutInCell="1" allowOverlap="1">
            <wp:simplePos x="0" y="0"/>
            <wp:positionH relativeFrom="column">
              <wp:posOffset>-540385</wp:posOffset>
            </wp:positionH>
            <wp:positionV relativeFrom="paragraph">
              <wp:posOffset>-774065</wp:posOffset>
            </wp:positionV>
            <wp:extent cx="7559675" cy="10692130"/>
            <wp:effectExtent l="0" t="0" r="3175" b="13970"/>
            <wp:wrapThrough wrapText="bothSides">
              <wp:wrapPolygon>
                <wp:start x="0" y="0"/>
                <wp:lineTo x="0" y="21551"/>
                <wp:lineTo x="21555" y="21551"/>
                <wp:lineTo x="21555" y="0"/>
                <wp:lineTo x="0" y="0"/>
              </wp:wrapPolygon>
            </wp:wrapThrough>
            <wp:docPr id="20" name="图片 20" descr="H:\2023年\20230922 首席贵州行程\images\首席贵州_04.jpg首席贵州_04"/>
            <wp:cNvGraphicFramePr/>
            <a:graphic xmlns:a="http://schemas.openxmlformats.org/drawingml/2006/main">
              <a:graphicData uri="http://schemas.openxmlformats.org/drawingml/2006/picture">
                <pic:pic xmlns:pic="http://schemas.openxmlformats.org/drawingml/2006/picture">
                  <pic:nvPicPr>
                    <pic:cNvPr id="20" name="图片 20" descr="H:\2023年\20230922 首席贵州行程\images\首席贵州_04.jpg首席贵州_04"/>
                    <pic:cNvPicPr/>
                  </pic:nvPicPr>
                  <pic:blipFill>
                    <a:blip r:embed="rId11"/>
                    <a:srcRect l="140" r="140"/>
                    <a:stretch>
                      <a:fillRect/>
                    </a:stretch>
                  </pic:blipFill>
                  <pic:spPr>
                    <a:xfrm>
                      <a:off x="0" y="0"/>
                      <a:ext cx="7559675" cy="10692130"/>
                    </a:xfrm>
                    <a:prstGeom prst="rect">
                      <a:avLst/>
                    </a:prstGeom>
                  </pic:spPr>
                </pic:pic>
              </a:graphicData>
            </a:graphic>
          </wp:anchor>
        </w:drawing>
      </w:r>
    </w:p>
    <w:p>
      <w:pPr>
        <w:tabs>
          <w:tab w:val="left" w:pos="180"/>
        </w:tabs>
        <w:jc w:val="both"/>
        <w:rPr>
          <w:rFonts w:hint="eastAsia" w:ascii="宋体" w:hAnsi="宋体" w:eastAsia="宋体"/>
          <w:b/>
          <w:bCs/>
          <w:sz w:val="36"/>
          <w:szCs w:val="36"/>
          <w:lang w:eastAsia="zh-CN"/>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b/>
          <w:bCs/>
          <w:sz w:val="36"/>
          <w:szCs w:val="36"/>
          <w:lang w:eastAsia="zh-CN"/>
        </w:rPr>
        <w:drawing>
          <wp:anchor distT="0" distB="0" distL="114300" distR="114300" simplePos="0" relativeHeight="251666432" behindDoc="1" locked="0" layoutInCell="1" allowOverlap="1">
            <wp:simplePos x="0" y="0"/>
            <wp:positionH relativeFrom="column">
              <wp:posOffset>-540385</wp:posOffset>
            </wp:positionH>
            <wp:positionV relativeFrom="paragraph">
              <wp:posOffset>-774700</wp:posOffset>
            </wp:positionV>
            <wp:extent cx="7559675" cy="10692130"/>
            <wp:effectExtent l="0" t="0" r="3175" b="13970"/>
            <wp:wrapThrough wrapText="bothSides">
              <wp:wrapPolygon>
                <wp:start x="0" y="0"/>
                <wp:lineTo x="0" y="21551"/>
                <wp:lineTo x="21555" y="21551"/>
                <wp:lineTo x="21555" y="0"/>
                <wp:lineTo x="0" y="0"/>
              </wp:wrapPolygon>
            </wp:wrapThrough>
            <wp:docPr id="21" name="图片 21" descr="H:\2023年\20230922 首席贵州行程\images\首席贵州_05.jpg首席贵州_05"/>
            <wp:cNvGraphicFramePr/>
            <a:graphic xmlns:a="http://schemas.openxmlformats.org/drawingml/2006/main">
              <a:graphicData uri="http://schemas.openxmlformats.org/drawingml/2006/picture">
                <pic:pic xmlns:pic="http://schemas.openxmlformats.org/drawingml/2006/picture">
                  <pic:nvPicPr>
                    <pic:cNvPr id="21" name="图片 21" descr="H:\2023年\20230922 首席贵州行程\images\首席贵州_05.jpg首席贵州_05"/>
                    <pic:cNvPicPr/>
                  </pic:nvPicPr>
                  <pic:blipFill>
                    <a:blip r:embed="rId12"/>
                    <a:srcRect t="1205" b="1205"/>
                    <a:stretch>
                      <a:fillRect/>
                    </a:stretch>
                  </pic:blipFill>
                  <pic:spPr>
                    <a:xfrm>
                      <a:off x="0" y="0"/>
                      <a:ext cx="7559675" cy="10692130"/>
                    </a:xfrm>
                    <a:prstGeom prst="rect">
                      <a:avLst/>
                    </a:prstGeom>
                  </pic:spPr>
                </pic:pic>
              </a:graphicData>
            </a:graphic>
          </wp:anchor>
        </w:drawing>
      </w:r>
    </w:p>
    <w:p>
      <w:pPr>
        <w:tabs>
          <w:tab w:val="left" w:pos="180"/>
        </w:tabs>
        <w:jc w:val="center"/>
        <w:rPr>
          <w:rFonts w:hint="eastAsia" w:ascii="宋体" w:hAnsi="宋体" w:eastAsia="宋体"/>
          <w:b/>
          <w:bCs/>
          <w:sz w:val="36"/>
          <w:szCs w:val="36"/>
          <w:lang w:val="en-US" w:eastAsia="zh-CN"/>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b/>
          <w:bCs/>
          <w:sz w:val="36"/>
          <w:szCs w:val="36"/>
          <w:lang w:val="en-US" w:eastAsia="zh-CN"/>
        </w:rPr>
        <w:drawing>
          <wp:anchor distT="0" distB="0" distL="114300" distR="114300" simplePos="0" relativeHeight="251667456" behindDoc="1" locked="0" layoutInCell="1" allowOverlap="1">
            <wp:simplePos x="0" y="0"/>
            <wp:positionH relativeFrom="column">
              <wp:posOffset>-540385</wp:posOffset>
            </wp:positionH>
            <wp:positionV relativeFrom="paragraph">
              <wp:posOffset>-774700</wp:posOffset>
            </wp:positionV>
            <wp:extent cx="7559675" cy="10692130"/>
            <wp:effectExtent l="0" t="0" r="3175" b="13970"/>
            <wp:wrapThrough wrapText="bothSides">
              <wp:wrapPolygon>
                <wp:start x="0" y="0"/>
                <wp:lineTo x="0" y="21600"/>
                <wp:lineTo x="21600" y="21600"/>
                <wp:lineTo x="21600" y="0"/>
                <wp:lineTo x="0" y="0"/>
              </wp:wrapPolygon>
            </wp:wrapThrough>
            <wp:docPr id="24" name="图片 24" descr="E:/2024年计划/5月计划/行程修改图/首席贵州景点.jpg首席贵州景点"/>
            <wp:cNvGraphicFramePr/>
            <a:graphic xmlns:a="http://schemas.openxmlformats.org/drawingml/2006/main">
              <a:graphicData uri="http://schemas.openxmlformats.org/drawingml/2006/picture">
                <pic:pic xmlns:pic="http://schemas.openxmlformats.org/drawingml/2006/picture">
                  <pic:nvPicPr>
                    <pic:cNvPr id="24" name="图片 24" descr="E:/2024年计划/5月计划/行程修改图/首席贵州景点.jpg首席贵州景点"/>
                    <pic:cNvPicPr preferRelativeResize="0"/>
                  </pic:nvPicPr>
                  <pic:blipFill>
                    <a:blip r:embed="rId13"/>
                    <a:srcRect t="1279" b="1279"/>
                    <a:stretch>
                      <a:fillRect/>
                    </a:stretch>
                  </pic:blipFill>
                  <pic:spPr>
                    <a:xfrm>
                      <a:off x="0" y="0"/>
                      <a:ext cx="7559675" cy="10692130"/>
                    </a:xfrm>
                    <a:prstGeom prst="rect">
                      <a:avLst/>
                    </a:prstGeom>
                  </pic:spPr>
                </pic:pic>
              </a:graphicData>
            </a:graphic>
          </wp:anchor>
        </w:drawing>
      </w:r>
    </w:p>
    <w:p>
      <w:pPr>
        <w:tabs>
          <w:tab w:val="left" w:pos="180"/>
        </w:tabs>
        <w:jc w:val="center"/>
        <w:rPr>
          <w:rFonts w:hint="eastAsia" w:ascii="宋体" w:hAnsi="宋体" w:eastAsia="宋体"/>
          <w:b/>
          <w:bCs/>
          <w:sz w:val="36"/>
          <w:szCs w:val="36"/>
          <w:lang w:val="en-US" w:eastAsia="zh-CN"/>
        </w:rPr>
      </w:pPr>
      <w:r>
        <w:rPr>
          <w:rFonts w:hint="eastAsia" w:ascii="宋体" w:hAnsi="宋体" w:eastAsia="宋体"/>
          <w:b/>
          <w:bCs/>
          <w:sz w:val="36"/>
          <w:szCs w:val="36"/>
          <w:lang w:val="en-US" w:eastAsia="zh-CN"/>
        </w:rPr>
        <w:drawing>
          <wp:anchor distT="0" distB="0" distL="114300" distR="114300" simplePos="0" relativeHeight="251670528" behindDoc="1" locked="0" layoutInCell="1" allowOverlap="1">
            <wp:simplePos x="0" y="0"/>
            <wp:positionH relativeFrom="column">
              <wp:posOffset>-540385</wp:posOffset>
            </wp:positionH>
            <wp:positionV relativeFrom="paragraph">
              <wp:posOffset>-774700</wp:posOffset>
            </wp:positionV>
            <wp:extent cx="7560310" cy="10711815"/>
            <wp:effectExtent l="0" t="0" r="2540" b="13335"/>
            <wp:wrapThrough wrapText="bothSides">
              <wp:wrapPolygon>
                <wp:start x="0" y="0"/>
                <wp:lineTo x="0" y="21550"/>
                <wp:lineTo x="21553" y="21550"/>
                <wp:lineTo x="21553" y="0"/>
                <wp:lineTo x="0" y="0"/>
              </wp:wrapPolygon>
            </wp:wrapThrough>
            <wp:docPr id="1" name="图片 1" descr="H:\2023年\20230922 首席贵州行程\images\首席贵州_07.jpg首席贵州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023年\20230922 首席贵州行程\images\首席贵州_07.jpg首席贵州_07"/>
                    <pic:cNvPicPr>
                      <a:picLocks noChangeAspect="1"/>
                    </pic:cNvPicPr>
                  </pic:nvPicPr>
                  <pic:blipFill>
                    <a:blip r:embed="rId14"/>
                    <a:srcRect l="682" r="682"/>
                    <a:stretch>
                      <a:fillRect/>
                    </a:stretch>
                  </pic:blipFill>
                  <pic:spPr>
                    <a:xfrm>
                      <a:off x="0" y="0"/>
                      <a:ext cx="7560310" cy="10711815"/>
                    </a:xfrm>
                    <a:prstGeom prst="rect">
                      <a:avLst/>
                    </a:prstGeom>
                  </pic:spPr>
                </pic:pic>
              </a:graphicData>
            </a:graphic>
          </wp:anchor>
        </w:drawing>
      </w:r>
    </w:p>
    <w:p>
      <w:pPr>
        <w:tabs>
          <w:tab w:val="left" w:pos="180"/>
        </w:tabs>
        <w:jc w:val="center"/>
        <w:rPr>
          <w:rFonts w:hint="eastAsia" w:ascii="宋体" w:hAnsi="宋体" w:eastAsia="宋体"/>
          <w:b/>
          <w:bCs/>
          <w:sz w:val="36"/>
          <w:szCs w:val="36"/>
          <w:lang w:val="en-US" w:eastAsia="zh-CN"/>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b/>
          <w:bCs/>
          <w:sz w:val="36"/>
          <w:szCs w:val="36"/>
          <w:lang w:val="en-US" w:eastAsia="zh-CN"/>
        </w:rPr>
        <w:drawing>
          <wp:anchor distT="0" distB="0" distL="114300" distR="114300" simplePos="0" relativeHeight="251669504" behindDoc="1" locked="0" layoutInCell="1" allowOverlap="1">
            <wp:simplePos x="0" y="0"/>
            <wp:positionH relativeFrom="column">
              <wp:posOffset>-540385</wp:posOffset>
            </wp:positionH>
            <wp:positionV relativeFrom="paragraph">
              <wp:posOffset>-774700</wp:posOffset>
            </wp:positionV>
            <wp:extent cx="7560310" cy="10682605"/>
            <wp:effectExtent l="0" t="0" r="2540" b="4445"/>
            <wp:wrapThrough wrapText="bothSides">
              <wp:wrapPolygon>
                <wp:start x="0" y="0"/>
                <wp:lineTo x="0" y="21570"/>
                <wp:lineTo x="21553" y="21570"/>
                <wp:lineTo x="21553" y="0"/>
                <wp:lineTo x="0" y="0"/>
              </wp:wrapPolygon>
            </wp:wrapThrough>
            <wp:docPr id="10" name="图片 10" descr="H:\2023年\20230922 首席贵州行程\images\首席贵州_08.jpg首席贵州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2023年\20230922 首席贵州行程\images\首席贵州_08.jpg首席贵州_08"/>
                    <pic:cNvPicPr>
                      <a:picLocks noChangeAspect="1"/>
                    </pic:cNvPicPr>
                  </pic:nvPicPr>
                  <pic:blipFill>
                    <a:blip r:embed="rId15"/>
                    <a:srcRect l="3" r="3"/>
                    <a:stretch>
                      <a:fillRect/>
                    </a:stretch>
                  </pic:blipFill>
                  <pic:spPr>
                    <a:xfrm>
                      <a:off x="0" y="0"/>
                      <a:ext cx="7560310" cy="10682605"/>
                    </a:xfrm>
                    <a:prstGeom prst="rect">
                      <a:avLst/>
                    </a:prstGeom>
                  </pic:spPr>
                </pic:pic>
              </a:graphicData>
            </a:graphic>
          </wp:anchor>
        </w:drawing>
      </w:r>
    </w:p>
    <w:p>
      <w:pPr>
        <w:rPr>
          <w:rFonts w:hint="eastAsia" w:ascii="宋体" w:hAnsi="宋体" w:eastAsia="宋体"/>
          <w:b/>
          <w:bCs/>
          <w:sz w:val="36"/>
          <w:szCs w:val="36"/>
          <w:lang w:val="en-US" w:eastAsia="zh-CN"/>
        </w:rPr>
      </w:pPr>
      <w:r>
        <w:rPr>
          <w:rFonts w:hint="eastAsia" w:ascii="宋体" w:hAnsi="宋体" w:eastAsia="宋体"/>
          <w:b/>
          <w:bCs/>
          <w:sz w:val="36"/>
          <w:szCs w:val="36"/>
          <w:lang w:val="en-US" w:eastAsia="zh-CN"/>
        </w:rPr>
        <w:drawing>
          <wp:anchor distT="0" distB="0" distL="114300" distR="114300" simplePos="0" relativeHeight="251671552" behindDoc="1" locked="0" layoutInCell="1" allowOverlap="1">
            <wp:simplePos x="0" y="0"/>
            <wp:positionH relativeFrom="column">
              <wp:posOffset>-540385</wp:posOffset>
            </wp:positionH>
            <wp:positionV relativeFrom="paragraph">
              <wp:posOffset>-774700</wp:posOffset>
            </wp:positionV>
            <wp:extent cx="7559675" cy="10687050"/>
            <wp:effectExtent l="0" t="0" r="3175" b="0"/>
            <wp:wrapThrough wrapText="bothSides">
              <wp:wrapPolygon>
                <wp:start x="0" y="0"/>
                <wp:lineTo x="0" y="21561"/>
                <wp:lineTo x="21555" y="21561"/>
                <wp:lineTo x="21555" y="0"/>
                <wp:lineTo x="0" y="0"/>
              </wp:wrapPolygon>
            </wp:wrapThrough>
            <wp:docPr id="12" name="图片 12" descr="H:\2023年\20230922 首席贵州行程\images\images\首席贵州_赠送-行程一览_01.jpg首席贵州_赠送-行程一览_01"/>
            <wp:cNvGraphicFramePr/>
            <a:graphic xmlns:a="http://schemas.openxmlformats.org/drawingml/2006/main">
              <a:graphicData uri="http://schemas.openxmlformats.org/drawingml/2006/picture">
                <pic:pic xmlns:pic="http://schemas.openxmlformats.org/drawingml/2006/picture">
                  <pic:nvPicPr>
                    <pic:cNvPr id="12" name="图片 12" descr="H:\2023年\20230922 首席贵州行程\images\images\首席贵州_赠送-行程一览_01.jpg首席贵州_赠送-行程一览_01"/>
                    <pic:cNvPicPr/>
                  </pic:nvPicPr>
                  <pic:blipFill>
                    <a:blip r:embed="rId16"/>
                    <a:srcRect t="29" b="29"/>
                    <a:stretch>
                      <a:fillRect/>
                    </a:stretch>
                  </pic:blipFill>
                  <pic:spPr>
                    <a:xfrm>
                      <a:off x="0" y="0"/>
                      <a:ext cx="7559675" cy="10687050"/>
                    </a:xfrm>
                    <a:prstGeom prst="rect">
                      <a:avLst/>
                    </a:prstGeom>
                  </pic:spPr>
                </pic:pic>
              </a:graphicData>
            </a:graphic>
          </wp:anchor>
        </w:drawing>
      </w:r>
      <w:r>
        <w:rPr>
          <w:rFonts w:hint="eastAsia" w:ascii="宋体" w:hAnsi="宋体" w:eastAsia="宋体"/>
          <w:b/>
          <w:bCs/>
          <w:sz w:val="36"/>
          <w:szCs w:val="36"/>
          <w:lang w:val="en-US" w:eastAsia="zh-CN"/>
        </w:rPr>
        <w:br w:type="page"/>
      </w:r>
    </w:p>
    <w:p>
      <w:pPr>
        <w:tabs>
          <w:tab w:val="left" w:pos="180"/>
        </w:tabs>
        <w:jc w:val="center"/>
        <w:rPr>
          <w:rFonts w:hint="eastAsia" w:ascii="宋体" w:hAnsi="宋体" w:eastAsia="宋体"/>
          <w:b/>
          <w:bCs/>
          <w:sz w:val="36"/>
          <w:szCs w:val="36"/>
          <w:lang w:val="en-US" w:eastAsia="zh-CN"/>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60" w:lineRule="exact"/>
        <w:ind w:left="643" w:leftChars="304" w:right="84" w:rightChars="40" w:hanging="5"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pPr>
      <w:r>
        <w:rPr>
          <w:rFonts w:hint="eastAsia" w:ascii="宋体" w:hAnsi="宋体" w:eastAsia="宋体"/>
          <w:b/>
          <w:bCs/>
          <w:sz w:val="36"/>
          <w:szCs w:val="36"/>
          <w:lang w:val="en-US" w:eastAsia="zh-CN"/>
        </w:rPr>
        <w:drawing>
          <wp:anchor distT="0" distB="0" distL="114300" distR="114300" simplePos="0" relativeHeight="251673600" behindDoc="1" locked="0" layoutInCell="1" allowOverlap="1">
            <wp:simplePos x="0" y="0"/>
            <wp:positionH relativeFrom="column">
              <wp:posOffset>-540385</wp:posOffset>
            </wp:positionH>
            <wp:positionV relativeFrom="paragraph">
              <wp:posOffset>-774700</wp:posOffset>
            </wp:positionV>
            <wp:extent cx="7559675" cy="10687050"/>
            <wp:effectExtent l="0" t="0" r="3175" b="0"/>
            <wp:wrapThrough wrapText="bothSides">
              <wp:wrapPolygon>
                <wp:start x="0" y="0"/>
                <wp:lineTo x="0" y="21600"/>
                <wp:lineTo x="21600" y="21600"/>
                <wp:lineTo x="21600" y="0"/>
                <wp:lineTo x="0" y="0"/>
              </wp:wrapPolygon>
            </wp:wrapThrough>
            <wp:docPr id="29" name="图片 29" descr="E:/2024年计划/5月计划/行程修改图/首席贵州行程.jpg首席贵州行程"/>
            <wp:cNvGraphicFramePr/>
            <a:graphic xmlns:a="http://schemas.openxmlformats.org/drawingml/2006/main">
              <a:graphicData uri="http://schemas.openxmlformats.org/drawingml/2006/picture">
                <pic:pic xmlns:pic="http://schemas.openxmlformats.org/drawingml/2006/picture">
                  <pic:nvPicPr>
                    <pic:cNvPr id="29" name="图片 29" descr="E:/2024年计划/5月计划/行程修改图/首席贵州行程.jpg首席贵州行程"/>
                    <pic:cNvPicPr/>
                  </pic:nvPicPr>
                  <pic:blipFill>
                    <a:blip r:embed="rId17"/>
                    <a:srcRect t="4" b="4"/>
                    <a:stretch>
                      <a:fillRect/>
                    </a:stretch>
                  </pic:blipFill>
                  <pic:spPr>
                    <a:xfrm>
                      <a:off x="0" y="0"/>
                      <a:ext cx="7559675" cy="10687050"/>
                    </a:xfrm>
                    <a:prstGeom prst="rect">
                      <a:avLst/>
                    </a:prstGeom>
                  </pic:spPr>
                </pic:pic>
              </a:graphicData>
            </a:graphic>
          </wp:anchor>
        </w:drawing>
      </w: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60" w:lineRule="exact"/>
        <w:ind w:left="643" w:leftChars="304" w:right="84" w:rightChars="40" w:hanging="5"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sectPr>
          <w:headerReference r:id="rId3" w:type="default"/>
          <w:footerReference r:id="rId4" w:type="default"/>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60" w:lineRule="exact"/>
        <w:ind w:left="643" w:leftChars="304" w:right="84" w:rightChars="40" w:hanging="5"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60" w:lineRule="exact"/>
        <w:ind w:left="643" w:leftChars="304" w:right="84" w:rightChars="40" w:hanging="5" w:firstLineChars="0"/>
        <w:jc w:val="center"/>
        <w:textAlignment w:val="auto"/>
        <w:rPr>
          <w:rFonts w:hint="default" w:ascii="微软雅黑" w:hAnsi="微软雅黑" w:eastAsia="微软雅黑" w:cs="微软雅黑"/>
          <w:b/>
          <w:color w:val="4A452A" w:themeColor="background2" w:themeShade="40"/>
          <w:kern w:val="2"/>
          <w:sz w:val="48"/>
          <w:szCs w:val="48"/>
          <w:lang w:val="en-US" w:eastAsia="zh-CN" w:bidi="ar-SA"/>
        </w:rPr>
      </w:pPr>
      <w:r>
        <w:rPr>
          <w:rFonts w:hint="eastAsia" w:ascii="微软雅黑" w:hAnsi="微软雅黑" w:eastAsia="微软雅黑" w:cs="微软雅黑"/>
          <w:b/>
          <w:color w:val="4A452A" w:themeColor="background2" w:themeShade="40"/>
          <w:kern w:val="2"/>
          <w:sz w:val="48"/>
          <w:szCs w:val="48"/>
          <w:lang w:val="en-US" w:eastAsia="zh-CN" w:bidi="ar-SA"/>
        </w:rPr>
        <w:t>· 服务体系 ·</w:t>
      </w:r>
    </w:p>
    <w:p>
      <w:pPr>
        <w:pStyle w:val="3"/>
        <w:keepNext w:val="0"/>
        <w:keepLines w:val="0"/>
        <w:pageBreakBefore w:val="0"/>
        <w:widowControl w:val="0"/>
        <w:kinsoku/>
        <w:wordWrap/>
        <w:overflowPunct/>
        <w:topLinePunct w:val="0"/>
        <w:bidi w:val="0"/>
        <w:adjustRightInd/>
        <w:snapToGrid/>
        <w:spacing w:line="440" w:lineRule="exact"/>
        <w:ind w:left="213" w:leftChars="95" w:right="84" w:rightChars="40" w:hanging="14" w:hangingChars="6"/>
        <w:jc w:val="left"/>
        <w:textAlignment w:val="auto"/>
        <w:rPr>
          <w:rFonts w:hint="eastAsia" w:ascii="微软雅黑" w:hAnsi="微软雅黑" w:eastAsia="微软雅黑" w:cs="微软雅黑"/>
          <w:b/>
          <w:bCs/>
          <w:sz w:val="24"/>
          <w:szCs w:val="24"/>
          <w:lang w:val="en-US" w:eastAsia="zh-CN"/>
        </w:rPr>
      </w:pPr>
    </w:p>
    <w:p>
      <w:pPr>
        <w:pStyle w:val="3"/>
        <w:keepNext w:val="0"/>
        <w:keepLines w:val="0"/>
        <w:pageBreakBefore w:val="0"/>
        <w:widowControl w:val="0"/>
        <w:kinsoku/>
        <w:wordWrap/>
        <w:overflowPunct/>
        <w:topLinePunct w:val="0"/>
        <w:bidi w:val="0"/>
        <w:adjustRightInd/>
        <w:snapToGrid/>
        <w:spacing w:line="440" w:lineRule="exact"/>
        <w:ind w:left="213" w:leftChars="95" w:right="84" w:rightChars="40" w:hanging="14" w:hangingChars="6"/>
        <w:jc w:val="lef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【精致小团】15人以内精致小团，行程更舒适</w:t>
      </w:r>
    </w:p>
    <w:p>
      <w:pPr>
        <w:pStyle w:val="3"/>
        <w:keepNext w:val="0"/>
        <w:keepLines w:val="0"/>
        <w:pageBreakBefore w:val="0"/>
        <w:widowControl w:val="0"/>
        <w:kinsoku/>
        <w:wordWrap/>
        <w:overflowPunct/>
        <w:topLinePunct w:val="0"/>
        <w:bidi w:val="0"/>
        <w:adjustRightInd/>
        <w:snapToGrid/>
        <w:spacing w:line="440" w:lineRule="exact"/>
        <w:ind w:left="213" w:leftChars="95" w:right="84" w:rightChars="40" w:hanging="14" w:hangingChars="6"/>
        <w:jc w:val="lef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【豪华出行】行程采用稀缺资源1+1头等舱保姆车，豪华座驾，大空间可坐可躺（最后一排和消防位置不能调整座椅）</w:t>
      </w:r>
    </w:p>
    <w:p>
      <w:pPr>
        <w:pStyle w:val="3"/>
        <w:keepNext w:val="0"/>
        <w:keepLines w:val="0"/>
        <w:pageBreakBefore w:val="0"/>
        <w:widowControl w:val="0"/>
        <w:kinsoku/>
        <w:wordWrap/>
        <w:overflowPunct/>
        <w:topLinePunct w:val="0"/>
        <w:bidi w:val="0"/>
        <w:adjustRightInd/>
        <w:snapToGrid/>
        <w:spacing w:line="440" w:lineRule="exact"/>
        <w:ind w:left="213" w:leftChars="95" w:right="84" w:rightChars="40" w:hanging="14" w:hangingChars="6"/>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【品质保证】全程0购物0车销0自费</w:t>
      </w:r>
    </w:p>
    <w:p>
      <w:pPr>
        <w:pStyle w:val="3"/>
        <w:keepNext w:val="0"/>
        <w:keepLines w:val="0"/>
        <w:pageBreakBefore w:val="0"/>
        <w:widowControl w:val="0"/>
        <w:kinsoku/>
        <w:wordWrap/>
        <w:overflowPunct/>
        <w:topLinePunct w:val="0"/>
        <w:bidi w:val="0"/>
        <w:adjustRightInd/>
        <w:snapToGrid/>
        <w:spacing w:line="440" w:lineRule="exact"/>
        <w:ind w:left="213" w:leftChars="95" w:right="84" w:rightChars="40" w:hanging="14" w:hangingChars="6"/>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【接站无忧】落地无忧，24h豪华专车接站，即接即走0等待</w:t>
      </w:r>
    </w:p>
    <w:p>
      <w:pPr>
        <w:pStyle w:val="3"/>
        <w:keepNext w:val="0"/>
        <w:keepLines w:val="0"/>
        <w:pageBreakBefore w:val="0"/>
        <w:widowControl w:val="0"/>
        <w:kinsoku/>
        <w:wordWrap/>
        <w:overflowPunct/>
        <w:topLinePunct w:val="0"/>
        <w:bidi w:val="0"/>
        <w:adjustRightInd/>
        <w:snapToGrid/>
        <w:spacing w:line="440" w:lineRule="exact"/>
        <w:ind w:left="213" w:leftChars="95" w:right="84" w:rightChars="40" w:hanging="14" w:hangingChars="6"/>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【住宿升级】入住1晚网评五钻+指定1晚凯宾斯基+1晚安顺希尔顿逸林+1晚西江观景客栈</w:t>
      </w:r>
    </w:p>
    <w:p>
      <w:pPr>
        <w:pStyle w:val="3"/>
        <w:keepNext w:val="0"/>
        <w:keepLines w:val="0"/>
        <w:pageBreakBefore w:val="0"/>
        <w:widowControl w:val="0"/>
        <w:shd w:val="clear" w:color="auto" w:fill="494429" w:themeFill="background2" w:themeFillShade="3F"/>
        <w:kinsoku/>
        <w:wordWrap/>
        <w:overflowPunct/>
        <w:topLinePunct w:val="0"/>
        <w:bidi w:val="0"/>
        <w:adjustRightInd/>
        <w:snapToGrid/>
        <w:spacing w:line="440" w:lineRule="exact"/>
        <w:ind w:left="213" w:leftChars="95" w:right="84" w:rightChars="40" w:hanging="14" w:hangingChars="6"/>
        <w:textAlignment w:val="auto"/>
        <w:rPr>
          <w:rFonts w:hint="default" w:ascii="微软雅黑" w:hAnsi="微软雅黑" w:eastAsia="微软雅黑" w:cs="微软雅黑"/>
          <w:b/>
          <w:bCs/>
          <w:color w:val="FFFFFF"/>
          <w:sz w:val="24"/>
          <w:szCs w:val="24"/>
          <w:lang w:val="en-US" w:eastAsia="en-US"/>
        </w:rPr>
      </w:pPr>
      <w:r>
        <w:rPr>
          <w:rFonts w:hint="eastAsia" w:ascii="微软雅黑" w:hAnsi="微软雅黑" w:eastAsia="微软雅黑" w:cs="微软雅黑"/>
          <w:b/>
          <w:bCs/>
          <w:color w:val="FFFFFF"/>
          <w:sz w:val="24"/>
          <w:szCs w:val="24"/>
          <w:lang w:val="en-US" w:eastAsia="en-US"/>
        </w:rPr>
        <w:t xml:space="preserve"> </w:t>
      </w:r>
      <w:r>
        <w:rPr>
          <w:rFonts w:hint="eastAsia" w:ascii="微软雅黑" w:hAnsi="微软雅黑" w:eastAsia="微软雅黑" w:cs="微软雅黑"/>
          <w:b/>
          <w:bCs/>
          <w:color w:val="FFFFFF"/>
          <w:sz w:val="24"/>
          <w:szCs w:val="24"/>
          <w:lang w:val="en-US" w:eastAsia="zh-CN"/>
        </w:rPr>
        <w:t xml:space="preserve"> 增值服务</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en-US"/>
        </w:rPr>
        <w:t>每人每天2瓶矿泉水</w:t>
      </w:r>
      <w:r>
        <w:rPr>
          <w:rFonts w:hint="eastAsia" w:ascii="微软雅黑" w:hAnsi="微软雅黑" w:eastAsia="微软雅黑" w:cs="微软雅黑"/>
          <w:b w:val="0"/>
          <w:bCs w:val="0"/>
          <w:sz w:val="24"/>
          <w:szCs w:val="24"/>
          <w:lang w:val="en-US" w:eastAsia="zh-CN"/>
        </w:rPr>
        <w:t>，有氧之旅伴你行。</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每车配备一个旅游百宝箱，内含自拍杆、雨伞、充电宝、晕车贴等。</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西江二上观景台，深度体验苗寨风情与美丽风景。</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保证入住西江景区（包含西门苗界酒店和千云山房酒店）。</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赠送200元/人西江定点旅拍代金券，客人凭借代金券，自主选择旅拍。</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赠送打糍粑互动体验，并送小吃糍粑。</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en-US"/>
        </w:rPr>
        <w:t>许一世风花雪月·赴一场盛世欢歌，赠送观看《龙里水乡·贵秀》表演</w:t>
      </w:r>
      <w:r>
        <w:rPr>
          <w:rFonts w:hint="eastAsia" w:ascii="微软雅黑" w:hAnsi="微软雅黑" w:eastAsia="微软雅黑" w:cs="微软雅黑"/>
          <w:b w:val="0"/>
          <w:bCs w:val="0"/>
          <w:sz w:val="24"/>
          <w:szCs w:val="24"/>
          <w:lang w:val="en-US" w:eastAsia="zh-CN"/>
        </w:rPr>
        <w:t>。</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当地特色美食：【花好月圆宴】+【山水瑶乡宴】+【高山流水长桌宴】，高餐标50元/人。</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每人独家安排VIP专属补给水果一份。</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独家安排黄果树天星桥景区全程游览。</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专业导游团队，为您讲述多彩贵州人文风貌，倾情演绎绚烂旅程。 </w:t>
      </w:r>
    </w:p>
    <w:p>
      <w:pPr>
        <w:pStyle w:val="3"/>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213" w:leftChars="95" w:right="84" w:rightChars="40" w:hanging="14" w:hangingChars="6"/>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赠送每人1瓶好喝又保健的冷泡茶。</w:t>
      </w:r>
    </w:p>
    <w:p>
      <w:pPr>
        <w:tabs>
          <w:tab w:val="left" w:pos="180"/>
        </w:tabs>
        <w:ind w:left="213" w:leftChars="95" w:hanging="14" w:hangingChars="6"/>
        <w:jc w:val="center"/>
        <w:rPr>
          <w:rFonts w:hint="eastAsia" w:ascii="宋体" w:hAnsi="宋体"/>
          <w:b/>
          <w:bCs/>
          <w:color w:val="FFFFFF" w:themeColor="background1"/>
          <w:sz w:val="36"/>
          <w:szCs w:val="36"/>
          <w14:textFill>
            <w14:solidFill>
              <w14:schemeClr w14:val="bg1"/>
            </w14:solidFill>
          </w14:textFill>
        </w:rPr>
        <w:sectPr>
          <w:headerReference r:id="rId5" w:type="default"/>
          <w:footerReference r:id="rId6" w:type="default"/>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color w:val="00B05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color w:val="4A452A" w:themeColor="background2" w:themeShade="40"/>
          <w:kern w:val="0"/>
          <w:sz w:val="48"/>
          <w:szCs w:val="48"/>
        </w:rPr>
      </w:pPr>
      <w:r>
        <w:rPr>
          <w:rFonts w:hint="eastAsia" w:ascii="微软雅黑" w:hAnsi="微软雅黑" w:eastAsia="微软雅黑" w:cs="微软雅黑"/>
          <w:b/>
          <w:color w:val="4A452A" w:themeColor="background2" w:themeShade="40"/>
          <w:sz w:val="48"/>
          <w:szCs w:val="48"/>
          <w:lang w:val="en-US" w:eastAsia="zh-CN"/>
        </w:rPr>
        <w:t>· 十大赔付标准 ·</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行程中禁止车销、如有违反则赔付 1000 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行程中禁止推荐自费项目(行程内备注的自费景交除外)，如有违反则赔付 1000 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全程无购物店(酒店大堂及入住附近的超市不属于旅行社安排购物店)，如有增加则赔付1000元/人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行程中如擅自减少景点，赔付 1000元/人(不可抗力因素或游览顺序调整除外)</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全程安排入住行程内提供的备选酒店，如未达到承诺标准则升级更高标准酒店，如低于同级标准、则赔付300元/人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如因地接社接待如导游、司机等主观原因导致客人通过热线电话（12345/12315）、工商、旅游局等政府行政机构进行投诉，问题处理完外加赔付 300 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bCs/>
          <w:spacing w:val="0"/>
          <w:sz w:val="24"/>
          <w:szCs w:val="24"/>
          <w:lang w:val="en-US" w:eastAsia="zh-CN" w:bidi="zh-CN"/>
        </w:rPr>
      </w:pPr>
      <w:r>
        <w:rPr>
          <w:rFonts w:hint="eastAsia" w:ascii="微软雅黑" w:hAnsi="微软雅黑" w:eastAsia="微软雅黑" w:cs="微软雅黑"/>
          <w:b/>
          <w:bCs/>
          <w:spacing w:val="0"/>
          <w:sz w:val="24"/>
          <w:szCs w:val="24"/>
          <w:lang w:val="en-US" w:eastAsia="zh-CN" w:bidi="zh-CN"/>
        </w:rPr>
        <w:t>按计划内标准收客、超人数赔付 200元/人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color w:val="2244A8"/>
          <w:sz w:val="24"/>
          <w:szCs w:val="24"/>
        </w:rPr>
      </w:pPr>
      <w:r>
        <w:rPr>
          <w:rFonts w:hint="eastAsia" w:ascii="微软雅黑" w:hAnsi="微软雅黑" w:eastAsia="微软雅黑" w:cs="微软雅黑"/>
          <w:b/>
          <w:bCs/>
          <w:spacing w:val="0"/>
          <w:sz w:val="24"/>
          <w:szCs w:val="24"/>
          <w:lang w:val="en-US" w:eastAsia="zh-CN" w:bidi="zh-CN"/>
        </w:rPr>
        <w:t>行程内活动安排如未执行赔付 200元/人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b/>
          <w:color w:val="2244A8"/>
          <w:sz w:val="24"/>
          <w:szCs w:val="24"/>
        </w:rPr>
      </w:pPr>
      <w:r>
        <w:rPr>
          <w:rFonts w:hint="eastAsia" w:ascii="微软雅黑" w:hAnsi="微软雅黑" w:eastAsia="微软雅黑" w:cs="微软雅黑"/>
          <w:b/>
          <w:bCs/>
          <w:spacing w:val="0"/>
          <w:sz w:val="24"/>
          <w:szCs w:val="24"/>
          <w:lang w:val="en-US" w:eastAsia="zh-CN" w:bidi="zh-CN"/>
        </w:rPr>
        <w:t>因地接社接待如导游、司机等主观原因导致客人在微博、小红书、微信、抖音等媒体表达不满赔付200元/人</w:t>
      </w:r>
    </w:p>
    <w:p>
      <w:pPr>
        <w:pStyle w:val="11"/>
        <w:keepNext w:val="0"/>
        <w:keepLines w:val="0"/>
        <w:pageBreakBefore w:val="0"/>
        <w:widowControl w:val="0"/>
        <w:numPr>
          <w:ilvl w:val="0"/>
          <w:numId w:val="2"/>
        </w:numPr>
        <w:tabs>
          <w:tab w:val="left" w:pos="583"/>
          <w:tab w:val="left" w:pos="1365"/>
          <w:tab w:val="left" w:pos="1366"/>
        </w:tabs>
        <w:kinsoku/>
        <w:wordWrap/>
        <w:overflowPunct/>
        <w:topLinePunct w:val="0"/>
        <w:autoSpaceDE w:val="0"/>
        <w:autoSpaceDN w:val="0"/>
        <w:bidi w:val="0"/>
        <w:adjustRightInd/>
        <w:snapToGrid/>
        <w:spacing w:before="100" w:after="0" w:line="360" w:lineRule="auto"/>
        <w:ind w:left="227" w:leftChars="0" w:right="0" w:rightChars="0" w:hanging="227"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pacing w:val="0"/>
          <w:sz w:val="24"/>
          <w:szCs w:val="24"/>
          <w:lang w:val="en-US" w:eastAsia="zh-CN" w:bidi="zh-CN"/>
        </w:rPr>
        <w:t>接站，如有漏接、司机迟到则赔付100元/人</w:t>
      </w:r>
    </w:p>
    <w:p>
      <w:pPr>
        <w:tabs>
          <w:tab w:val="left" w:pos="180"/>
        </w:tabs>
        <w:ind w:left="221" w:leftChars="95" w:hanging="22" w:hangingChars="6"/>
        <w:jc w:val="center"/>
        <w:rPr>
          <w:rFonts w:hint="eastAsia" w:ascii="宋体" w:hAnsi="宋体"/>
          <w:b/>
          <w:bCs/>
          <w:color w:val="FFFFFF" w:themeColor="background1"/>
          <w:sz w:val="36"/>
          <w:szCs w:val="36"/>
          <w14:textFill>
            <w14:solidFill>
              <w14:schemeClr w14:val="bg1"/>
            </w14:solidFill>
          </w14:textFill>
        </w:rPr>
        <w:sectPr>
          <w:pgSz w:w="11906" w:h="16838"/>
          <w:pgMar w:top="1220" w:right="851" w:bottom="0" w:left="851"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color w:val="4A452A" w:themeColor="background2" w:themeShade="40"/>
          <w:kern w:val="0"/>
          <w:sz w:val="48"/>
          <w:szCs w:val="48"/>
        </w:rPr>
      </w:pPr>
      <w:r>
        <w:rPr>
          <w:rFonts w:hint="eastAsia" w:ascii="微软雅黑" w:hAnsi="微软雅黑" w:eastAsia="微软雅黑" w:cs="微软雅黑"/>
          <w:b/>
          <w:color w:val="4A452A" w:themeColor="background2" w:themeShade="40"/>
          <w:sz w:val="48"/>
          <w:szCs w:val="48"/>
          <w:lang w:val="en-US" w:eastAsia="zh-CN"/>
        </w:rPr>
        <w:t>· 详细行程 ·</w:t>
      </w:r>
    </w:p>
    <w:tbl>
      <w:tblPr>
        <w:tblStyle w:val="7"/>
        <w:tblW w:w="0" w:type="auto"/>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Layout w:type="fixed"/>
        <w:tblCellMar>
          <w:top w:w="0" w:type="dxa"/>
          <w:left w:w="108" w:type="dxa"/>
          <w:bottom w:w="0" w:type="dxa"/>
          <w:right w:w="108" w:type="dxa"/>
        </w:tblCellMar>
      </w:tblPr>
      <w:tblGrid>
        <w:gridCol w:w="958"/>
        <w:gridCol w:w="1558"/>
        <w:gridCol w:w="2478"/>
        <w:gridCol w:w="1847"/>
        <w:gridCol w:w="3365"/>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CellMar>
            <w:top w:w="0" w:type="dxa"/>
            <w:left w:w="108" w:type="dxa"/>
            <w:bottom w:w="0" w:type="dxa"/>
            <w:right w:w="108" w:type="dxa"/>
          </w:tblCellMar>
        </w:tblPrEx>
        <w:trPr>
          <w:trHeight w:val="454" w:hRule="exact"/>
        </w:trPr>
        <w:tc>
          <w:tcPr>
            <w:tcW w:w="958" w:type="dxa"/>
            <w:vMerge w:val="restart"/>
            <w:shd w:val="clear" w:color="auto" w:fill="494429" w:themeFill="background2" w:themeFillShade="3F"/>
            <w:noWrap/>
            <w:vAlign w:val="center"/>
          </w:tcPr>
          <w:p>
            <w:pPr>
              <w:shd w:val="clear" w:fill="494429" w:themeFill="background2" w:themeFillShade="3F"/>
              <w:spacing w:line="240" w:lineRule="atLeast"/>
              <w:jc w:val="center"/>
              <w:rPr>
                <w:rFonts w:ascii="微软雅黑" w:hAnsi="微软雅黑" w:eastAsia="微软雅黑" w:cs="微软雅黑"/>
                <w:b/>
                <w:bCs/>
                <w:color w:val="FFFFFF"/>
                <w:szCs w:val="21"/>
              </w:rPr>
            </w:pPr>
            <w:r>
              <w:rPr>
                <w:rFonts w:ascii="微软雅黑" w:hAnsi="微软雅黑" w:eastAsia="微软雅黑" w:cs="微软雅黑"/>
                <w:b/>
                <w:bCs/>
                <w:color w:val="FFFFFF"/>
                <w:sz w:val="52"/>
                <w:szCs w:val="52"/>
              </w:rPr>
              <w:t>D1</w:t>
            </w:r>
          </w:p>
        </w:tc>
        <w:tc>
          <w:tcPr>
            <w:tcW w:w="9248" w:type="dxa"/>
            <w:gridSpan w:val="4"/>
            <w:shd w:val="clear" w:color="auto" w:fill="494429" w:themeFill="background2" w:themeFillShade="3F"/>
            <w:noWrap/>
            <w:vAlign w:val="top"/>
          </w:tcPr>
          <w:p>
            <w:pPr>
              <w:shd w:val="clear" w:fill="494429" w:themeFill="background2" w:themeFillShade="3F"/>
              <w:spacing w:line="420" w:lineRule="exact"/>
              <w:ind w:right="420"/>
              <w:rPr>
                <w:rFonts w:hint="eastAsia" w:ascii="宋体" w:eastAsia="宋体" w:cs="微软雅黑"/>
                <w:b/>
                <w:bCs/>
                <w:color w:val="FFFFFF"/>
                <w:szCs w:val="21"/>
                <w:lang w:eastAsia="zh-CN"/>
              </w:rPr>
            </w:pPr>
            <w:r>
              <w:rPr>
                <w:rFonts w:hint="eastAsia" w:ascii="宋体" w:hAnsi="宋体" w:cs="Î¢ÈíÑÅºÚ Western"/>
                <w:b/>
                <w:bCs/>
                <w:color w:val="FFFFFF"/>
                <w:sz w:val="28"/>
                <w:szCs w:val="21"/>
              </w:rPr>
              <w:t>各地</w:t>
            </w:r>
            <w:r>
              <w:rPr>
                <w:rFonts w:ascii="宋体" w:hAnsi="宋体" w:cs="Î¢ÈíÑÅºÚ Western"/>
                <w:b/>
                <w:bCs/>
                <w:color w:val="FFFFFF"/>
                <w:sz w:val="28"/>
                <w:szCs w:val="21"/>
              </w:rPr>
              <w:t xml:space="preserve"> &gt; &gt; &gt; </w:t>
            </w:r>
            <w:r>
              <w:rPr>
                <w:rFonts w:hint="eastAsia" w:ascii="宋体" w:hAnsi="宋体" w:cs="Î¢ÈíÑÅºÚ Western"/>
                <w:b/>
                <w:bCs/>
                <w:color w:val="FFFFFF"/>
                <w:sz w:val="28"/>
                <w:szCs w:val="21"/>
                <w:lang w:val="en-US" w:eastAsia="zh-CN"/>
              </w:rPr>
              <w:t>贵阳</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474" w:hRule="exact"/>
        </w:trPr>
        <w:tc>
          <w:tcPr>
            <w:tcW w:w="958" w:type="dxa"/>
            <w:vMerge w:val="continue"/>
            <w:shd w:val="clear" w:color="auto" w:fill="494429" w:themeFill="background2" w:themeFillShade="3F"/>
            <w:noWrap/>
            <w:vAlign w:val="top"/>
          </w:tcPr>
          <w:p>
            <w:pPr>
              <w:shd w:val="clear" w:fill="494429" w:themeFill="background2" w:themeFillShade="3F"/>
              <w:tabs>
                <w:tab w:val="left" w:pos="3075"/>
              </w:tabs>
              <w:spacing w:line="240" w:lineRule="atLeast"/>
              <w:ind w:firstLine="420" w:firstLineChars="200"/>
              <w:rPr>
                <w:rFonts w:ascii="微软雅黑" w:hAnsi="微软雅黑" w:eastAsia="微软雅黑" w:cs="宋体"/>
                <w:color w:val="FFFFFF"/>
                <w:szCs w:val="21"/>
              </w:rPr>
            </w:pPr>
          </w:p>
        </w:tc>
        <w:tc>
          <w:tcPr>
            <w:tcW w:w="1558" w:type="dxa"/>
            <w:shd w:val="clear" w:color="auto" w:fill="494429" w:themeFill="background2" w:themeFillShade="3F"/>
            <w:noWrap/>
            <w:vAlign w:val="center"/>
          </w:tcPr>
          <w:p>
            <w:pPr>
              <w:shd w:val="clear" w:fill="494429" w:themeFill="background2" w:themeFillShade="3F"/>
              <w:tabs>
                <w:tab w:val="left" w:pos="3075"/>
              </w:tabs>
              <w:spacing w:line="42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早餐：</w:t>
            </w:r>
            <w:r>
              <w:rPr>
                <w:rFonts w:hint="eastAsia" w:ascii="宋体" w:hAnsi="宋体" w:cs="MS Gothic"/>
                <w:color w:val="FFFFFF"/>
                <w:sz w:val="24"/>
              </w:rPr>
              <w:t>×</w:t>
            </w:r>
          </w:p>
        </w:tc>
        <w:tc>
          <w:tcPr>
            <w:tcW w:w="2478" w:type="dxa"/>
            <w:shd w:val="clear" w:color="auto" w:fill="494429" w:themeFill="background2" w:themeFillShade="3F"/>
            <w:noWrap/>
            <w:vAlign w:val="center"/>
          </w:tcPr>
          <w:p>
            <w:pPr>
              <w:shd w:val="clear" w:fill="494429" w:themeFill="background2" w:themeFillShade="3F"/>
              <w:tabs>
                <w:tab w:val="left" w:pos="3075"/>
              </w:tabs>
              <w:spacing w:line="42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午餐：</w:t>
            </w:r>
            <w:r>
              <w:rPr>
                <w:rFonts w:hint="eastAsia" w:ascii="宋体" w:hAnsi="宋体" w:cs="MS Gothic"/>
                <w:color w:val="FFFFFF"/>
                <w:sz w:val="24"/>
              </w:rPr>
              <w:t>×</w:t>
            </w:r>
          </w:p>
        </w:tc>
        <w:tc>
          <w:tcPr>
            <w:tcW w:w="1847" w:type="dxa"/>
            <w:shd w:val="clear" w:color="auto" w:fill="494429" w:themeFill="background2" w:themeFillShade="3F"/>
            <w:noWrap/>
            <w:vAlign w:val="center"/>
          </w:tcPr>
          <w:p>
            <w:pPr>
              <w:shd w:val="clear" w:fill="494429" w:themeFill="background2" w:themeFillShade="3F"/>
              <w:tabs>
                <w:tab w:val="left" w:pos="3075"/>
              </w:tabs>
              <w:spacing w:line="42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晚餐：</w:t>
            </w:r>
            <w:r>
              <w:rPr>
                <w:rFonts w:hint="eastAsia" w:ascii="宋体" w:hAnsi="宋体" w:cs="MS Gothic"/>
                <w:color w:val="FFFFFF"/>
                <w:sz w:val="24"/>
              </w:rPr>
              <w:t>×</w:t>
            </w:r>
          </w:p>
        </w:tc>
        <w:tc>
          <w:tcPr>
            <w:tcW w:w="3365" w:type="dxa"/>
            <w:shd w:val="clear" w:color="auto" w:fill="494429" w:themeFill="background2" w:themeFillShade="3F"/>
            <w:noWrap/>
            <w:vAlign w:val="center"/>
          </w:tcPr>
          <w:p>
            <w:pPr>
              <w:shd w:val="clear" w:fill="494429" w:themeFill="background2" w:themeFillShade="3F"/>
              <w:tabs>
                <w:tab w:val="left" w:pos="3075"/>
              </w:tabs>
              <w:spacing w:line="420" w:lineRule="exact"/>
              <w:rPr>
                <w:rFonts w:hint="eastAsia" w:ascii="微软雅黑" w:hAnsi="微软雅黑" w:eastAsia="微软雅黑" w:cs="微软雅黑"/>
                <w:color w:val="FFFFFF"/>
                <w:szCs w:val="21"/>
                <w:lang w:eastAsia="zh-CN"/>
              </w:rPr>
            </w:pPr>
            <w:r>
              <w:rPr>
                <w:rFonts w:hint="eastAsia" w:ascii="微软雅黑" w:hAnsi="微软雅黑" w:eastAsia="微软雅黑" w:cs="微软雅黑"/>
                <w:color w:val="FFFFFF"/>
                <w:szCs w:val="21"/>
              </w:rPr>
              <w:t>住宿：</w:t>
            </w:r>
            <w:r>
              <w:rPr>
                <w:rFonts w:hint="eastAsia" w:ascii="微软雅黑" w:hAnsi="微软雅黑" w:eastAsia="微软雅黑" w:cs="微软雅黑"/>
                <w:color w:val="FFFFFF"/>
                <w:szCs w:val="21"/>
                <w:lang w:val="en-US" w:eastAsia="zh-CN"/>
              </w:rPr>
              <w:t>贵阳</w:t>
            </w:r>
          </w:p>
        </w:tc>
      </w:tr>
    </w:tbl>
    <w:p>
      <w:pPr>
        <w:spacing w:before="156" w:beforeLines="50" w:line="380" w:lineRule="exact"/>
        <w:ind w:left="-99" w:leftChars="-47" w:firstLine="0" w:firstLineChars="0"/>
        <w:rPr>
          <w:rFonts w:hint="eastAsia" w:ascii="微软雅黑" w:hAnsi="微软雅黑" w:eastAsia="微软雅黑" w:cs="微软雅黑"/>
          <w:color w:val="auto"/>
          <w:lang w:eastAsia="zh-CN"/>
        </w:rPr>
      </w:pPr>
      <w:r>
        <w:rPr>
          <w:rFonts w:hint="eastAsia"/>
        </w:rPr>
        <mc:AlternateContent>
          <mc:Choice Requires="wps">
            <w:drawing>
              <wp:inline distT="0" distB="0" distL="114300" distR="114300">
                <wp:extent cx="165735" cy="215900"/>
                <wp:effectExtent l="0" t="0" r="12065" b="12700"/>
                <wp:docPr id="5" name="自选图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65735" cy="215900"/>
                        </a:xfrm>
                        <a:custGeom>
                          <a:avLst/>
                          <a:gdLst>
                            <a:gd name="A1" fmla="val 0"/>
                            <a:gd name="A3" fmla="val 0"/>
                          </a:gdLst>
                          <a:ahLst/>
                          <a:cxnLst/>
                          <a:pathLst>
                            <a:path w="120000" h="120000">
                              <a:moveTo>
                                <a:pt x="60000" y="0"/>
                              </a:moveTo>
                              <a:lnTo>
                                <a:pt x="60000" y="0"/>
                              </a:lnTo>
                              <a:cubicBezTo>
                                <a:pt x="26440" y="0"/>
                                <a:pt x="0" y="19967"/>
                                <a:pt x="0" y="45557"/>
                              </a:cubicBezTo>
                              <a:cubicBezTo>
                                <a:pt x="0" y="62617"/>
                                <a:pt x="48813" y="119806"/>
                                <a:pt x="60000" y="119806"/>
                              </a:cubicBezTo>
                              <a:cubicBezTo>
                                <a:pt x="71186" y="119806"/>
                                <a:pt x="119745" y="62617"/>
                                <a:pt x="119745" y="45557"/>
                              </a:cubicBezTo>
                              <a:cubicBezTo>
                                <a:pt x="119745" y="19967"/>
                                <a:pt x="93559" y="0"/>
                                <a:pt x="60000" y="0"/>
                              </a:cubicBezTo>
                              <a:close/>
                              <a:moveTo>
                                <a:pt x="60000" y="108368"/>
                              </a:moveTo>
                              <a:lnTo>
                                <a:pt x="60000" y="108368"/>
                              </a:lnTo>
                              <a:cubicBezTo>
                                <a:pt x="52627" y="108368"/>
                                <a:pt x="11440" y="59903"/>
                                <a:pt x="11440" y="45557"/>
                              </a:cubicBezTo>
                              <a:cubicBezTo>
                                <a:pt x="11440" y="22681"/>
                                <a:pt x="33813" y="5621"/>
                                <a:pt x="60000" y="5621"/>
                              </a:cubicBezTo>
                              <a:cubicBezTo>
                                <a:pt x="86186" y="5621"/>
                                <a:pt x="108559" y="22681"/>
                                <a:pt x="108559" y="45557"/>
                              </a:cubicBezTo>
                              <a:cubicBezTo>
                                <a:pt x="108559" y="59903"/>
                                <a:pt x="67627" y="108368"/>
                                <a:pt x="60000" y="108368"/>
                              </a:cubicBezTo>
                              <a:close/>
                              <a:moveTo>
                                <a:pt x="60000" y="25589"/>
                              </a:moveTo>
                              <a:lnTo>
                                <a:pt x="60000" y="25589"/>
                              </a:lnTo>
                              <a:cubicBezTo>
                                <a:pt x="45000" y="25589"/>
                                <a:pt x="33813" y="34119"/>
                                <a:pt x="33813" y="45557"/>
                              </a:cubicBezTo>
                              <a:cubicBezTo>
                                <a:pt x="33813" y="54087"/>
                                <a:pt x="45000" y="62617"/>
                                <a:pt x="60000" y="62617"/>
                              </a:cubicBezTo>
                              <a:cubicBezTo>
                                <a:pt x="75000" y="62617"/>
                                <a:pt x="86186" y="54087"/>
                                <a:pt x="86186" y="45557"/>
                              </a:cubicBezTo>
                              <a:cubicBezTo>
                                <a:pt x="86186" y="34119"/>
                                <a:pt x="75000" y="25589"/>
                                <a:pt x="60000" y="25589"/>
                              </a:cubicBezTo>
                              <a:close/>
                              <a:moveTo>
                                <a:pt x="60000" y="56995"/>
                              </a:moveTo>
                              <a:lnTo>
                                <a:pt x="60000" y="56995"/>
                              </a:lnTo>
                              <a:cubicBezTo>
                                <a:pt x="52627" y="56995"/>
                                <a:pt x="45000" y="51179"/>
                                <a:pt x="45000" y="45557"/>
                              </a:cubicBezTo>
                              <a:cubicBezTo>
                                <a:pt x="45000" y="37027"/>
                                <a:pt x="52627" y="34119"/>
                                <a:pt x="60000" y="34119"/>
                              </a:cubicBezTo>
                              <a:cubicBezTo>
                                <a:pt x="67627" y="34119"/>
                                <a:pt x="75000" y="37027"/>
                                <a:pt x="75000" y="45557"/>
                              </a:cubicBezTo>
                              <a:cubicBezTo>
                                <a:pt x="75000" y="51179"/>
                                <a:pt x="67627" y="56995"/>
                                <a:pt x="60000" y="56995"/>
                              </a:cubicBezTo>
                              <a:close/>
                            </a:path>
                          </a:pathLst>
                        </a:custGeom>
                        <a:solidFill>
                          <a:srgbClr val="0F3357"/>
                        </a:solidFill>
                        <a:ln>
                          <a:noFill/>
                        </a:ln>
                      </wps:spPr>
                      <wps:txbx>
                        <w:txbxContent>
                          <w:p/>
                        </w:txbxContent>
                      </wps:txbx>
                      <wps:bodyPr vert="horz" wrap="square" lIns="45713" tIns="22850" rIns="45713" bIns="22850" anchor="ctr" anchorCtr="0" upright="1"/>
                    </wps:wsp>
                  </a:graphicData>
                </a:graphic>
              </wp:inline>
            </w:drawing>
          </mc:Choice>
          <mc:Fallback>
            <w:pict>
              <v:shape id="自选图形 13" o:spid="_x0000_s1026" o:spt="100" style="height:17pt;width:13.05pt;v-text-anchor:middle;" fillcolor="#0F3357" filled="t" stroked="f" coordsize="120000,120000" o:gfxdata="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" path="m60000,0l60000,0c26440,0,0,19967,0,45557c0,62617,48813,119806,60000,119806c71186,119806,119745,62617,119745,45557c119745,19967,93559,0,60000,0xm60000,108368l60000,108368c52627,108368,11440,59903,11440,45557c11440,22681,33813,5621,60000,5621c86186,5621,108559,22681,108559,45557c108559,59903,67627,108368,60000,108368xm60000,25589l60000,25589c45000,25589,33813,34119,33813,45557c33813,54087,45000,62617,60000,62617c75000,62617,86186,54087,86186,45557c86186,34119,75000,25589,60000,25589xm60000,56995l60000,56995c52627,56995,45000,51179,45000,45557c45000,37027,52627,34119,60000,34119c67627,34119,75000,37027,75000,45557c75000,51179,67627,56995,60000,56995xe">
                <v:path textboxrect="0,0,120000,120000"/>
                <v:fill on="t" focussize="0,0"/>
                <v:stroke on="f"/>
                <v:imagedata o:title=""/>
                <o:lock v:ext="edit" rotation="t" aspectratio="t"/>
                <v:textbox inset="3.59944881889764pt,1.7992125984252pt,3.59944881889764pt,1.7992125984252pt">
                  <w:txbxContent>
                    <w:p/>
                  </w:txbxContent>
                </v:textbox>
                <w10:wrap type="none"/>
                <w10:anchorlock/>
              </v:shape>
            </w:pict>
          </mc:Fallback>
        </mc:AlternateContent>
      </w:r>
      <w:r>
        <w:rPr>
          <w:rFonts w:hint="eastAsia" w:ascii="微软雅黑" w:hAnsi="微软雅黑" w:eastAsia="微软雅黑" w:cs="微软雅黑"/>
          <w:color w:val="FFFFFF" w:themeColor="background1"/>
          <w14:textFill>
            <w14:solidFill>
              <w14:schemeClr w14:val="bg1"/>
            </w14:solidFill>
          </w14:textFill>
        </w:rPr>
        <w:t>来</w:t>
      </w:r>
      <w:r>
        <w:rPr>
          <w:rFonts w:hint="eastAsia" w:ascii="微软雅黑" w:hAnsi="微软雅黑" w:eastAsia="微软雅黑" w:cs="微软雅黑"/>
          <w:color w:val="auto"/>
          <w:lang w:eastAsia="zh-CN"/>
        </w:rPr>
        <w:t>欢迎来到贵州的省会城市——爽爽贵阳，根据机场/高铁站/火车站抵达时间安排有专车接您，送至指定酒店入住，后可自由活动，请注意人身财产安全。</w:t>
      </w:r>
    </w:p>
    <w:p>
      <w:pPr>
        <w:spacing w:before="156" w:beforeLines="50" w:line="380" w:lineRule="exact"/>
        <w:ind w:left="-99" w:leftChars="-47" w:firstLine="0" w:firstLineChars="0"/>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推荐打卡：</w:t>
      </w:r>
    </w:p>
    <w:p>
      <w:pPr>
        <w:spacing w:before="156" w:beforeLines="50" w:line="380" w:lineRule="exact"/>
        <w:ind w:left="-99" w:leftChars="-47" w:firstLine="0" w:firstLineChars="0"/>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东山公园：登高远眺，高峰霞举，峻岭云回。俯视城郭，万家烟火，历历在目。</w:t>
      </w:r>
    </w:p>
    <w:p>
      <w:pPr>
        <w:spacing w:before="156" w:beforeLines="50" w:line="380" w:lineRule="exact"/>
        <w:ind w:left="-99" w:leftChars="-47" w:firstLine="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黔灵山：“黔南第一山”，集山、林、泉、湖、洞、寺、动物于一体。</w:t>
      </w:r>
    </w:p>
    <w:p>
      <w:pPr>
        <w:spacing w:before="156" w:beforeLines="50" w:line="380" w:lineRule="exact"/>
        <w:ind w:left="-99" w:leftChars="-47" w:firstLine="0" w:firstLineChars="0"/>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龙里油画大草原：在大草原上，日可观云海、日出、日落；夜可赏星辰、龙里万家灯火。</w:t>
      </w:r>
    </w:p>
    <w:p>
      <w:pPr>
        <w:spacing w:before="156" w:beforeLines="50" w:line="380" w:lineRule="exact"/>
        <w:ind w:left="-99" w:leftChars="-47" w:firstLine="0" w:firstLineChars="0"/>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逛二七路美食街：花溪牛肉粉、肠旺面、恋爱豆腐果、铁签烤肉、水果冰粉……</w:t>
      </w:r>
    </w:p>
    <w:p>
      <w:pPr>
        <w:ind w:left="-99" w:leftChars="-47" w:firstLine="0" w:firstLineChars="0"/>
        <w:rPr>
          <w:rFonts w:hint="eastAsia"/>
        </w:rPr>
      </w:pPr>
    </w:p>
    <w:p>
      <w:pPr>
        <w:spacing w:line="420" w:lineRule="exact"/>
        <w:ind w:left="-99" w:leftChars="-47" w:firstLine="0" w:firstLineChars="0"/>
        <w:jc w:val="both"/>
        <w:rPr>
          <w:rFonts w:hint="eastAsia" w:ascii="微软雅黑" w:hAnsi="微软雅黑" w:eastAsia="微软雅黑" w:cs="微软雅黑"/>
          <w:b/>
          <w:bCs/>
          <w:color w:val="7030A0"/>
          <w:kern w:val="2"/>
          <w:sz w:val="21"/>
          <w:szCs w:val="21"/>
          <w:lang w:val="en-US" w:eastAsia="zh-CN" w:bidi="ar-SA"/>
        </w:rPr>
      </w:pPr>
      <w:r>
        <w:rPr>
          <w:rFonts w:hint="eastAsia" w:ascii="微软雅黑" w:hAnsi="微软雅黑" w:eastAsia="微软雅黑" w:cs="微软雅黑"/>
          <w:b/>
          <w:bCs/>
          <w:color w:val="7030A0"/>
          <w:kern w:val="2"/>
          <w:sz w:val="21"/>
          <w:szCs w:val="21"/>
          <w:lang w:val="en-US" w:eastAsia="zh-CN" w:bidi="ar-SA"/>
        </w:rPr>
        <w:t>【温馨提示】</w:t>
      </w:r>
    </w:p>
    <w:p>
      <w:pPr>
        <w:spacing w:line="420" w:lineRule="exact"/>
        <w:ind w:left="-99" w:leftChars="-47" w:firstLine="0" w:firstLineChars="0"/>
        <w:jc w:val="both"/>
        <w:rPr>
          <w:rFonts w:hint="eastAsia" w:ascii="微软雅黑" w:hAnsi="微软雅黑" w:eastAsia="微软雅黑" w:cs="微软雅黑"/>
          <w:b/>
          <w:bCs/>
          <w:color w:val="7030A0"/>
          <w:kern w:val="2"/>
          <w:sz w:val="21"/>
          <w:szCs w:val="21"/>
          <w:lang w:val="en-US" w:eastAsia="zh-CN" w:bidi="ar-SA"/>
        </w:rPr>
      </w:pPr>
      <w:r>
        <w:rPr>
          <w:rFonts w:hint="eastAsia" w:ascii="微软雅黑" w:hAnsi="微软雅黑" w:eastAsia="微软雅黑" w:cs="微软雅黑"/>
          <w:b/>
          <w:bCs/>
          <w:color w:val="7030A0"/>
          <w:kern w:val="2"/>
          <w:sz w:val="21"/>
          <w:szCs w:val="21"/>
          <w:lang w:val="en-US" w:eastAsia="zh-CN" w:bidi="ar-SA"/>
        </w:rPr>
        <w:t>1、入住后，请检查酒店用品是否齐全，基本设施是否正常运转，如发现房间设施存在问题，请及时联系接待人员或酒店服务人员。</w:t>
      </w:r>
    </w:p>
    <w:p>
      <w:pPr>
        <w:spacing w:line="420" w:lineRule="exact"/>
        <w:ind w:left="-99" w:leftChars="-47" w:firstLine="0" w:firstLineChars="0"/>
        <w:jc w:val="both"/>
        <w:rPr>
          <w:rFonts w:hint="eastAsia" w:ascii="微软雅黑" w:hAnsi="微软雅黑" w:eastAsia="微软雅黑" w:cs="微软雅黑"/>
          <w:b/>
          <w:bCs/>
          <w:color w:val="7030A0"/>
          <w:kern w:val="2"/>
          <w:sz w:val="21"/>
          <w:szCs w:val="21"/>
          <w:lang w:val="en-US" w:eastAsia="zh-CN" w:bidi="ar-SA"/>
        </w:rPr>
      </w:pPr>
      <w:r>
        <w:rPr>
          <w:rFonts w:hint="eastAsia" w:ascii="微软雅黑" w:hAnsi="微软雅黑" w:eastAsia="微软雅黑" w:cs="微软雅黑"/>
          <w:b/>
          <w:bCs/>
          <w:color w:val="7030A0"/>
          <w:kern w:val="2"/>
          <w:sz w:val="21"/>
          <w:szCs w:val="21"/>
          <w:lang w:val="en-US" w:eastAsia="zh-CN" w:bidi="ar-SA"/>
        </w:rPr>
        <w:t>2、贵阳属于亚热带季风气候，常年多雨，室内易发霉潮湿，如房间有此情况，需开窗通风或联系工作人员及时更换房间，带来不便敬请谅解。</w:t>
      </w:r>
    </w:p>
    <w:p>
      <w:pPr>
        <w:spacing w:line="420" w:lineRule="exact"/>
        <w:ind w:left="-99" w:leftChars="-47" w:firstLine="0" w:firstLineChars="0"/>
        <w:jc w:val="both"/>
        <w:rPr>
          <w:rFonts w:hint="eastAsia" w:ascii="微软雅黑" w:hAnsi="微软雅黑" w:eastAsia="微软雅黑" w:cs="微软雅黑"/>
          <w:b/>
          <w:bCs/>
          <w:color w:val="7030A0"/>
          <w:kern w:val="2"/>
          <w:sz w:val="21"/>
          <w:szCs w:val="21"/>
          <w:lang w:val="en-US" w:eastAsia="zh-CN" w:bidi="ar-SA"/>
        </w:rPr>
      </w:pPr>
      <w:r>
        <w:rPr>
          <w:rFonts w:hint="eastAsia" w:ascii="微软雅黑" w:hAnsi="微软雅黑" w:eastAsia="微软雅黑" w:cs="微软雅黑"/>
          <w:b/>
          <w:bCs/>
          <w:color w:val="7030A0"/>
          <w:kern w:val="2"/>
          <w:sz w:val="21"/>
          <w:szCs w:val="21"/>
          <w:lang w:val="en-US" w:eastAsia="zh-CN" w:bidi="ar-SA"/>
        </w:rPr>
        <w:t>3、自由活动期间无接待人员陪同，请您注意人身安全，保管好自己的随身物品。</w:t>
      </w:r>
    </w:p>
    <w:p>
      <w:pPr>
        <w:spacing w:line="420" w:lineRule="exact"/>
        <w:ind w:left="-99" w:leftChars="-47" w:firstLine="0" w:firstLineChars="0"/>
        <w:jc w:val="both"/>
        <w:rPr>
          <w:rFonts w:hint="eastAsia" w:ascii="微软雅黑" w:hAnsi="微软雅黑" w:eastAsia="微软雅黑" w:cs="微软雅黑"/>
          <w:b/>
          <w:bCs/>
          <w:color w:val="7030A0"/>
          <w:kern w:val="2"/>
          <w:sz w:val="21"/>
          <w:szCs w:val="21"/>
          <w:lang w:val="en-US" w:eastAsia="zh-CN" w:bidi="ar-SA"/>
        </w:rPr>
      </w:pPr>
      <w:r>
        <w:rPr>
          <w:rFonts w:hint="eastAsia" w:ascii="微软雅黑" w:hAnsi="微软雅黑" w:eastAsia="微软雅黑" w:cs="微软雅黑"/>
          <w:b/>
          <w:bCs/>
          <w:color w:val="7030A0"/>
          <w:kern w:val="2"/>
          <w:sz w:val="21"/>
          <w:szCs w:val="21"/>
          <w:lang w:val="en-US" w:eastAsia="zh-CN" w:bidi="ar-SA"/>
        </w:rPr>
        <w:t>4、第一天为专车师傅接站，无导游陪同，您可根据抵达时间自行安排活动，市区打车起步价10元起。</w:t>
      </w:r>
    </w:p>
    <w:p>
      <w:pPr>
        <w:spacing w:line="420" w:lineRule="exact"/>
        <w:ind w:left="-99" w:leftChars="-47" w:firstLine="0" w:firstLineChars="0"/>
        <w:jc w:val="both"/>
        <w:rPr>
          <w:rFonts w:hint="eastAsia" w:ascii="微软雅黑" w:hAnsi="微软雅黑" w:eastAsia="微软雅黑" w:cs="微软雅黑"/>
          <w:b/>
          <w:bCs/>
          <w:color w:val="7030A0"/>
          <w:kern w:val="2"/>
          <w:sz w:val="21"/>
          <w:szCs w:val="21"/>
          <w:lang w:val="en-US" w:eastAsia="zh-CN" w:bidi="ar-SA"/>
        </w:rPr>
      </w:pPr>
      <w:r>
        <w:rPr>
          <w:rFonts w:hint="eastAsia" w:ascii="微软雅黑" w:hAnsi="微软雅黑" w:eastAsia="微软雅黑" w:cs="微软雅黑"/>
          <w:b/>
          <w:bCs/>
          <w:color w:val="7030A0"/>
          <w:kern w:val="2"/>
          <w:sz w:val="21"/>
          <w:szCs w:val="21"/>
          <w:lang w:val="en-US" w:eastAsia="zh-CN" w:bidi="ar-SA"/>
        </w:rPr>
        <w:t>5、接站工作人员会提前一天与您联系，导游会在抵达当天晚上19:00—21:00前与您联系，请保持手机畅通或短信查收。</w:t>
      </w:r>
    </w:p>
    <w:p>
      <w:pPr>
        <w:spacing w:line="420" w:lineRule="exact"/>
        <w:ind w:left="-99" w:leftChars="-47" w:firstLine="0" w:firstLineChars="0"/>
        <w:jc w:val="both"/>
        <w:rPr>
          <w:rFonts w:hint="eastAsia" w:ascii="微软雅黑" w:hAnsi="微软雅黑" w:eastAsia="微软雅黑"/>
          <w:color w:val="32879B"/>
        </w:rPr>
      </w:pPr>
      <w:r>
        <w:rPr>
          <w:rFonts w:hint="eastAsia" w:ascii="微软雅黑" w:hAnsi="微软雅黑" w:eastAsia="微软雅黑" w:cs="微软雅黑"/>
          <w:b/>
          <w:bCs/>
          <w:color w:val="7030A0"/>
          <w:kern w:val="2"/>
          <w:sz w:val="21"/>
          <w:szCs w:val="21"/>
          <w:lang w:val="en-US" w:eastAsia="zh-CN" w:bidi="ar-SA"/>
        </w:rPr>
        <w:t>6、抵达酒店后，请提供您报名的名字+手机号码拿房。</w:t>
      </w:r>
    </w:p>
    <w:p>
      <w:pPr>
        <w:spacing w:line="420" w:lineRule="exact"/>
        <w:ind w:left="-99" w:leftChars="-47" w:firstLine="0" w:firstLineChars="0"/>
        <w:jc w:val="both"/>
        <w:rPr>
          <w:rFonts w:hint="eastAsia" w:ascii="微软雅黑" w:hAnsi="微软雅黑" w:eastAsia="微软雅黑"/>
          <w:color w:val="32879B"/>
        </w:rPr>
      </w:pPr>
    </w:p>
    <w:p>
      <w:pPr>
        <w:spacing w:line="420" w:lineRule="exact"/>
        <w:ind w:left="-99" w:leftChars="-47" w:firstLine="0" w:firstLineChars="0"/>
        <w:jc w:val="both"/>
        <w:rPr>
          <w:rFonts w:hint="eastAsia" w:ascii="微软雅黑" w:hAnsi="微软雅黑" w:eastAsia="微软雅黑"/>
          <w:color w:val="32879B"/>
        </w:rPr>
      </w:pPr>
    </w:p>
    <w:p>
      <w:pPr>
        <w:spacing w:line="420" w:lineRule="exact"/>
        <w:ind w:left="-99" w:leftChars="-47" w:firstLine="0" w:firstLineChars="0"/>
        <w:jc w:val="both"/>
        <w:rPr>
          <w:rFonts w:hint="eastAsia" w:ascii="微软雅黑" w:hAnsi="微软雅黑" w:eastAsia="微软雅黑"/>
          <w:color w:val="32879B"/>
        </w:rPr>
      </w:pPr>
    </w:p>
    <w:p>
      <w:pPr>
        <w:spacing w:line="420" w:lineRule="exact"/>
        <w:ind w:left="-99" w:leftChars="-47" w:firstLine="0" w:firstLineChars="0"/>
        <w:jc w:val="both"/>
        <w:rPr>
          <w:rFonts w:hint="eastAsia" w:ascii="微软雅黑" w:hAnsi="微软雅黑" w:eastAsia="微软雅黑"/>
          <w:color w:val="32879B"/>
        </w:rPr>
      </w:pPr>
    </w:p>
    <w:p>
      <w:pPr>
        <w:spacing w:line="420" w:lineRule="exact"/>
        <w:ind w:left="-99" w:leftChars="-47" w:firstLine="0" w:firstLineChars="0"/>
        <w:jc w:val="both"/>
        <w:rPr>
          <w:rFonts w:hint="eastAsia" w:ascii="微软雅黑" w:hAnsi="微软雅黑" w:eastAsia="微软雅黑"/>
          <w:color w:val="32879B"/>
        </w:rPr>
      </w:pPr>
    </w:p>
    <w:p>
      <w:pPr>
        <w:spacing w:line="420" w:lineRule="exact"/>
        <w:jc w:val="both"/>
        <w:rPr>
          <w:rFonts w:hint="eastAsia" w:ascii="微软雅黑" w:hAnsi="微软雅黑" w:eastAsia="微软雅黑"/>
          <w:color w:val="32879B"/>
        </w:rPr>
      </w:pPr>
    </w:p>
    <w:p>
      <w:pPr>
        <w:rPr>
          <w:rFonts w:hint="eastAsia"/>
        </w:rPr>
      </w:pPr>
    </w:p>
    <w:p>
      <w:pPr>
        <w:rPr>
          <w:rFonts w:hint="eastAsia"/>
        </w:rPr>
      </w:pPr>
    </w:p>
    <w:p>
      <w:pPr>
        <w:rPr>
          <w:rFonts w:hint="eastAsia"/>
        </w:rPr>
      </w:pPr>
    </w:p>
    <w:tbl>
      <w:tblPr>
        <w:tblStyle w:val="7"/>
        <w:tblW w:w="0" w:type="auto"/>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Layout w:type="fixed"/>
        <w:tblCellMar>
          <w:top w:w="0" w:type="dxa"/>
          <w:left w:w="108" w:type="dxa"/>
          <w:bottom w:w="0" w:type="dxa"/>
          <w:right w:w="108" w:type="dxa"/>
        </w:tblCellMar>
      </w:tblPr>
      <w:tblGrid>
        <w:gridCol w:w="958"/>
        <w:gridCol w:w="1558"/>
        <w:gridCol w:w="2478"/>
        <w:gridCol w:w="1833"/>
        <w:gridCol w:w="3379"/>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CellMar>
            <w:top w:w="0" w:type="dxa"/>
            <w:left w:w="108" w:type="dxa"/>
            <w:bottom w:w="0" w:type="dxa"/>
            <w:right w:w="108" w:type="dxa"/>
          </w:tblCellMar>
        </w:tblPrEx>
        <w:trPr>
          <w:trHeight w:val="20" w:hRule="atLeast"/>
        </w:trPr>
        <w:tc>
          <w:tcPr>
            <w:tcW w:w="958" w:type="dxa"/>
            <w:vMerge w:val="restart"/>
            <w:shd w:val="clear" w:color="auto" w:fill="494429" w:themeFill="background2" w:themeFillShade="3F"/>
            <w:noWrap/>
            <w:vAlign w:val="center"/>
          </w:tcPr>
          <w:p>
            <w:pPr>
              <w:spacing w:line="240" w:lineRule="atLeast"/>
              <w:jc w:val="center"/>
              <w:rPr>
                <w:rFonts w:ascii="微软雅黑" w:hAnsi="微软雅黑" w:eastAsia="微软雅黑" w:cs="微软雅黑"/>
                <w:b/>
                <w:bCs/>
                <w:color w:val="FFFFFF"/>
                <w:szCs w:val="21"/>
              </w:rPr>
            </w:pPr>
            <w:r>
              <w:rPr>
                <w:rFonts w:ascii="微软雅黑" w:hAnsi="微软雅黑" w:eastAsia="微软雅黑" w:cs="微软雅黑"/>
                <w:b/>
                <w:bCs/>
                <w:color w:val="FFFFFF"/>
                <w:sz w:val="52"/>
                <w:szCs w:val="52"/>
              </w:rPr>
              <w:t>D2</w:t>
            </w:r>
          </w:p>
        </w:tc>
        <w:tc>
          <w:tcPr>
            <w:tcW w:w="9248" w:type="dxa"/>
            <w:gridSpan w:val="4"/>
            <w:shd w:val="clear" w:color="auto" w:fill="494429" w:themeFill="background2" w:themeFillShade="3F"/>
            <w:noWrap/>
            <w:vAlign w:val="top"/>
          </w:tcPr>
          <w:p>
            <w:pPr>
              <w:spacing w:line="460" w:lineRule="exact"/>
              <w:ind w:right="420"/>
              <w:rPr>
                <w:rFonts w:hint="default" w:ascii="宋体" w:eastAsia="宋体" w:cs="微软雅黑"/>
                <w:b/>
                <w:bCs/>
                <w:color w:val="FFFFFF"/>
                <w:szCs w:val="21"/>
                <w:lang w:val="en-US" w:eastAsia="zh-Hans"/>
              </w:rPr>
            </w:pPr>
            <w:r>
              <w:rPr>
                <w:rFonts w:hint="eastAsia" w:ascii="宋体" w:hAnsi="宋体" w:cs="Î¢ÈíÑÅºÚ Western"/>
                <w:b/>
                <w:bCs/>
                <w:color w:val="FFFFFF"/>
                <w:sz w:val="28"/>
                <w:szCs w:val="21"/>
              </w:rPr>
              <w:t>贵阳</w:t>
            </w:r>
            <w:r>
              <w:rPr>
                <w:rFonts w:hint="eastAsia" w:ascii="宋体" w:hAnsi="宋体" w:cs="Î¢ÈíÑÅºÚ Western"/>
                <w:b/>
                <w:bCs/>
                <w:color w:val="FFFFFF"/>
                <w:sz w:val="28"/>
                <w:szCs w:val="21"/>
                <w:lang w:val="en-US" w:eastAsia="zh-CN"/>
              </w:rPr>
              <w:t>酒店</w:t>
            </w:r>
            <w:r>
              <w:rPr>
                <w:rFonts w:hint="default" w:ascii="宋体" w:hAnsi="宋体" w:cs="Î¢ÈíÑÅºÚ Western"/>
                <w:b/>
                <w:bCs/>
                <w:color w:val="FFFFFF"/>
                <w:sz w:val="28"/>
                <w:szCs w:val="21"/>
              </w:rPr>
              <w:t>&gt;&gt;&gt;</w:t>
            </w:r>
            <w:r>
              <w:rPr>
                <w:rFonts w:hint="eastAsia" w:ascii="宋体" w:hAnsi="宋体" w:cs="Î¢ÈíÑÅºÚ Western"/>
                <w:b/>
                <w:bCs/>
                <w:color w:val="FFFFFF"/>
                <w:sz w:val="28"/>
                <w:szCs w:val="21"/>
              </w:rPr>
              <w:t>黄果树瀑布</w:t>
            </w:r>
            <w:r>
              <w:rPr>
                <w:rFonts w:hint="default" w:ascii="宋体" w:hAnsi="宋体" w:cs="Î¢ÈíÑÅºÚ Western"/>
                <w:b/>
                <w:bCs/>
                <w:color w:val="FFFFFF"/>
                <w:sz w:val="28"/>
                <w:szCs w:val="21"/>
                <w:lang w:eastAsia="zh-Hans"/>
              </w:rPr>
              <w:t>&gt;&gt;&gt;</w:t>
            </w:r>
            <w:r>
              <w:rPr>
                <w:rFonts w:hint="default" w:ascii="宋体" w:hAnsi="宋体" w:cs="Î¢ÈíÑÅºÚ Western"/>
                <w:b/>
                <w:bCs/>
                <w:color w:val="FFFFFF"/>
                <w:sz w:val="28"/>
                <w:szCs w:val="21"/>
                <w:lang w:val="en-US" w:eastAsia="zh-Hans"/>
              </w:rPr>
              <w:t>安顺酒店</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375" w:hRule="atLeast"/>
        </w:trPr>
        <w:tc>
          <w:tcPr>
            <w:tcW w:w="958" w:type="dxa"/>
            <w:vMerge w:val="continue"/>
            <w:shd w:val="clear" w:color="auto" w:fill="494429" w:themeFill="background2" w:themeFillShade="3F"/>
            <w:noWrap/>
            <w:vAlign w:val="top"/>
          </w:tcPr>
          <w:p>
            <w:pPr>
              <w:tabs>
                <w:tab w:val="left" w:pos="3075"/>
              </w:tabs>
              <w:spacing w:line="240" w:lineRule="atLeast"/>
              <w:ind w:firstLine="420" w:firstLineChars="200"/>
              <w:rPr>
                <w:rFonts w:ascii="微软雅黑" w:hAnsi="微软雅黑" w:eastAsia="微软雅黑" w:cs="宋体"/>
                <w:color w:val="FFFFFF"/>
                <w:szCs w:val="21"/>
              </w:rPr>
            </w:pPr>
          </w:p>
        </w:tc>
        <w:tc>
          <w:tcPr>
            <w:tcW w:w="1558" w:type="dxa"/>
            <w:shd w:val="clear" w:color="auto" w:fill="494429" w:themeFill="background2" w:themeFillShade="3F"/>
            <w:noWrap/>
            <w:vAlign w:val="center"/>
          </w:tcPr>
          <w:p>
            <w:pPr>
              <w:tabs>
                <w:tab w:val="left" w:pos="3075"/>
              </w:tabs>
              <w:spacing w:line="460" w:lineRule="exact"/>
              <w:jc w:val="left"/>
              <w:rPr>
                <w:rFonts w:hint="eastAsia" w:ascii="微软雅黑" w:hAnsi="微软雅黑" w:eastAsia="微软雅黑" w:cs="微软雅黑"/>
                <w:color w:val="FFFFFF"/>
                <w:szCs w:val="21"/>
                <w:lang w:eastAsia="zh-CN"/>
              </w:rPr>
            </w:pPr>
            <w:r>
              <w:rPr>
                <w:rFonts w:hint="eastAsia" w:ascii="微软雅黑" w:hAnsi="微软雅黑" w:eastAsia="微软雅黑" w:cs="微软雅黑"/>
                <w:color w:val="FFFFFF"/>
                <w:szCs w:val="21"/>
              </w:rPr>
              <w:t>早餐：</w:t>
            </w:r>
            <w:r>
              <w:rPr>
                <w:rFonts w:hint="eastAsia" w:ascii="微软雅黑" w:hAnsi="微软雅黑" w:eastAsia="微软雅黑" w:cs="微软雅黑"/>
                <w:color w:val="FFFFFF"/>
                <w:szCs w:val="21"/>
                <w:lang w:val="en-US" w:eastAsia="zh-CN"/>
              </w:rPr>
              <w:t>√</w:t>
            </w:r>
          </w:p>
        </w:tc>
        <w:tc>
          <w:tcPr>
            <w:tcW w:w="2478" w:type="dxa"/>
            <w:shd w:val="clear" w:color="auto" w:fill="494429" w:themeFill="background2" w:themeFillShade="3F"/>
            <w:noWrap/>
            <w:vAlign w:val="center"/>
          </w:tcPr>
          <w:p>
            <w:pPr>
              <w:tabs>
                <w:tab w:val="left" w:pos="3075"/>
              </w:tabs>
              <w:spacing w:line="460" w:lineRule="exact"/>
              <w:rPr>
                <w:rFonts w:hint="default" w:ascii="微软雅黑" w:hAnsi="微软雅黑" w:eastAsia="微软雅黑" w:cs="微软雅黑"/>
                <w:color w:val="FFFFFF"/>
                <w:szCs w:val="21"/>
              </w:rPr>
            </w:pPr>
            <w:r>
              <w:rPr>
                <w:rFonts w:hint="eastAsia" w:ascii="微软雅黑" w:hAnsi="微软雅黑" w:eastAsia="微软雅黑" w:cs="微软雅黑"/>
                <w:color w:val="FFFFFF"/>
                <w:szCs w:val="21"/>
              </w:rPr>
              <w:t>午餐：</w:t>
            </w:r>
            <w:r>
              <w:rPr>
                <w:rFonts w:hint="eastAsia" w:ascii="微软雅黑" w:hAnsi="微软雅黑" w:eastAsia="微软雅黑" w:cs="微软雅黑"/>
                <w:color w:val="FFFFFF"/>
                <w:szCs w:val="21"/>
                <w:lang w:val="en-US" w:eastAsia="zh-CN"/>
              </w:rPr>
              <w:t>√</w:t>
            </w:r>
          </w:p>
        </w:tc>
        <w:tc>
          <w:tcPr>
            <w:tcW w:w="1833" w:type="dxa"/>
            <w:shd w:val="clear" w:color="auto" w:fill="494429" w:themeFill="background2" w:themeFillShade="3F"/>
            <w:noWrap/>
            <w:vAlign w:val="center"/>
          </w:tcPr>
          <w:p>
            <w:pPr>
              <w:tabs>
                <w:tab w:val="left" w:pos="3075"/>
              </w:tabs>
              <w:spacing w:line="46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晚餐：</w:t>
            </w:r>
            <w:r>
              <w:rPr>
                <w:rFonts w:hint="eastAsia" w:ascii="宋体" w:hAnsi="宋体" w:cs="MS Gothic"/>
                <w:color w:val="FFFFFF"/>
                <w:sz w:val="24"/>
              </w:rPr>
              <w:t>×</w:t>
            </w:r>
          </w:p>
        </w:tc>
        <w:tc>
          <w:tcPr>
            <w:tcW w:w="3379" w:type="dxa"/>
            <w:shd w:val="clear" w:color="auto" w:fill="494429" w:themeFill="background2" w:themeFillShade="3F"/>
            <w:noWrap/>
            <w:vAlign w:val="center"/>
          </w:tcPr>
          <w:p>
            <w:pPr>
              <w:tabs>
                <w:tab w:val="left" w:pos="3075"/>
              </w:tabs>
              <w:spacing w:line="460" w:lineRule="exact"/>
              <w:rPr>
                <w:rFonts w:hint="default" w:ascii="微软雅黑" w:hAnsi="微软雅黑" w:eastAsia="微软雅黑" w:cs="微软雅黑"/>
                <w:color w:val="FFFFFF"/>
                <w:szCs w:val="21"/>
                <w:lang w:val="en-US" w:eastAsia="zh-Hans"/>
              </w:rPr>
            </w:pPr>
            <w:r>
              <w:rPr>
                <w:rFonts w:hint="eastAsia" w:ascii="微软雅黑" w:hAnsi="微软雅黑" w:eastAsia="微软雅黑" w:cs="微软雅黑"/>
                <w:color w:val="FFFFFF"/>
                <w:szCs w:val="21"/>
              </w:rPr>
              <w:t>住宿：</w:t>
            </w:r>
            <w:r>
              <w:rPr>
                <w:rFonts w:hint="eastAsia" w:ascii="微软雅黑" w:hAnsi="微软雅黑" w:eastAsia="微软雅黑" w:cs="微软雅黑"/>
                <w:color w:val="FFFFFF"/>
                <w:szCs w:val="21"/>
                <w:lang w:val="en-US" w:eastAsia="zh-Hans"/>
              </w:rPr>
              <w:t>安顺</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20" w:firstLineChars="200"/>
        <w:jc w:val="both"/>
        <w:textAlignment w:val="auto"/>
        <w:rPr>
          <w:rFonts w:hint="eastAsia" w:ascii="微软雅黑" w:hAnsi="微软雅黑" w:eastAsia="微软雅黑" w:cs="微软雅黑"/>
          <w:b w:val="0"/>
          <w:bCs w:val="0"/>
          <w:color w:val="auto"/>
          <w:sz w:val="21"/>
          <w:szCs w:val="21"/>
          <w:lang w:val="en-US" w:eastAsia="zh-CN"/>
        </w:rPr>
      </w:pPr>
      <w:r>
        <w:rPr>
          <w:rFonts w:hint="eastAsia"/>
        </w:rPr>
        <mc:AlternateContent>
          <mc:Choice Requires="wps">
            <w:drawing>
              <wp:inline distT="0" distB="0" distL="114300" distR="114300">
                <wp:extent cx="165735" cy="215900"/>
                <wp:effectExtent l="0" t="0" r="5715" b="12700"/>
                <wp:docPr id="6" name="自选图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65735" cy="215900"/>
                        </a:xfrm>
                        <a:custGeom>
                          <a:avLst/>
                          <a:gdLst>
                            <a:gd name="A1" fmla="val 0"/>
                            <a:gd name="A3" fmla="val 0"/>
                          </a:gdLst>
                          <a:ahLst/>
                          <a:cxnLst/>
                          <a:pathLst>
                            <a:path w="120000" h="120000">
                              <a:moveTo>
                                <a:pt x="60000" y="0"/>
                              </a:moveTo>
                              <a:lnTo>
                                <a:pt x="60000" y="0"/>
                              </a:lnTo>
                              <a:cubicBezTo>
                                <a:pt x="26440" y="0"/>
                                <a:pt x="0" y="19967"/>
                                <a:pt x="0" y="45557"/>
                              </a:cubicBezTo>
                              <a:cubicBezTo>
                                <a:pt x="0" y="62617"/>
                                <a:pt x="48813" y="119806"/>
                                <a:pt x="60000" y="119806"/>
                              </a:cubicBezTo>
                              <a:cubicBezTo>
                                <a:pt x="71186" y="119806"/>
                                <a:pt x="119745" y="62617"/>
                                <a:pt x="119745" y="45557"/>
                              </a:cubicBezTo>
                              <a:cubicBezTo>
                                <a:pt x="119745" y="19967"/>
                                <a:pt x="93559" y="0"/>
                                <a:pt x="60000" y="0"/>
                              </a:cubicBezTo>
                              <a:close/>
                              <a:moveTo>
                                <a:pt x="60000" y="108368"/>
                              </a:moveTo>
                              <a:lnTo>
                                <a:pt x="60000" y="108368"/>
                              </a:lnTo>
                              <a:cubicBezTo>
                                <a:pt x="52627" y="108368"/>
                                <a:pt x="11440" y="59903"/>
                                <a:pt x="11440" y="45557"/>
                              </a:cubicBezTo>
                              <a:cubicBezTo>
                                <a:pt x="11440" y="22681"/>
                                <a:pt x="33813" y="5621"/>
                                <a:pt x="60000" y="5621"/>
                              </a:cubicBezTo>
                              <a:cubicBezTo>
                                <a:pt x="86186" y="5621"/>
                                <a:pt x="108559" y="22681"/>
                                <a:pt x="108559" y="45557"/>
                              </a:cubicBezTo>
                              <a:cubicBezTo>
                                <a:pt x="108559" y="59903"/>
                                <a:pt x="67627" y="108368"/>
                                <a:pt x="60000" y="108368"/>
                              </a:cubicBezTo>
                              <a:close/>
                              <a:moveTo>
                                <a:pt x="60000" y="25589"/>
                              </a:moveTo>
                              <a:lnTo>
                                <a:pt x="60000" y="25589"/>
                              </a:lnTo>
                              <a:cubicBezTo>
                                <a:pt x="45000" y="25589"/>
                                <a:pt x="33813" y="34119"/>
                                <a:pt x="33813" y="45557"/>
                              </a:cubicBezTo>
                              <a:cubicBezTo>
                                <a:pt x="33813" y="54087"/>
                                <a:pt x="45000" y="62617"/>
                                <a:pt x="60000" y="62617"/>
                              </a:cubicBezTo>
                              <a:cubicBezTo>
                                <a:pt x="75000" y="62617"/>
                                <a:pt x="86186" y="54087"/>
                                <a:pt x="86186" y="45557"/>
                              </a:cubicBezTo>
                              <a:cubicBezTo>
                                <a:pt x="86186" y="34119"/>
                                <a:pt x="75000" y="25589"/>
                                <a:pt x="60000" y="25589"/>
                              </a:cubicBezTo>
                              <a:close/>
                              <a:moveTo>
                                <a:pt x="60000" y="56995"/>
                              </a:moveTo>
                              <a:lnTo>
                                <a:pt x="60000" y="56995"/>
                              </a:lnTo>
                              <a:cubicBezTo>
                                <a:pt x="52627" y="56995"/>
                                <a:pt x="45000" y="51179"/>
                                <a:pt x="45000" y="45557"/>
                              </a:cubicBezTo>
                              <a:cubicBezTo>
                                <a:pt x="45000" y="37027"/>
                                <a:pt x="52627" y="34119"/>
                                <a:pt x="60000" y="34119"/>
                              </a:cubicBezTo>
                              <a:cubicBezTo>
                                <a:pt x="67627" y="34119"/>
                                <a:pt x="75000" y="37027"/>
                                <a:pt x="75000" y="45557"/>
                              </a:cubicBezTo>
                              <a:cubicBezTo>
                                <a:pt x="75000" y="51179"/>
                                <a:pt x="67627" y="56995"/>
                                <a:pt x="60000" y="56995"/>
                              </a:cubicBezTo>
                              <a:close/>
                            </a:path>
                          </a:pathLst>
                        </a:custGeom>
                        <a:solidFill>
                          <a:srgbClr val="0F3357"/>
                        </a:solidFill>
                        <a:ln>
                          <a:noFill/>
                        </a:ln>
                      </wps:spPr>
                      <wps:bodyPr vert="horz" wrap="square" lIns="45713" tIns="22850" rIns="45713" bIns="22850" anchor="ctr" anchorCtr="0" upright="1"/>
                    </wps:wsp>
                  </a:graphicData>
                </a:graphic>
              </wp:inline>
            </w:drawing>
          </mc:Choice>
          <mc:Fallback>
            <w:pict>
              <v:shape id="自选图形 11" o:spid="_x0000_s1026" o:spt="100" style="height:17pt;width:13.05pt;v-text-anchor:middle;" fillcolor="#0F3357" filled="t" stroked="f" coordsize="120000,120000" o:gfxdata="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Ea462rWAAAA&#10;AwEAAA8AAAAAAAAAAQAgAAAAIgAAAGRycy9kb3ducmV2LnhtbFBLAQIUABQAAAAIAIdO4kBEIUwF&#10;5wMAAP0MAAAOAAAAAAAAAAEAIAAAACUBAABkcnMvZTJvRG9jLnhtbFBLBQYAAAAABgAGAFkBAAB+&#10;BwAAAAA=&#10;" path="m60000,0l60000,0c26440,0,0,19967,0,45557c0,62617,48813,119806,60000,119806c71186,119806,119745,62617,119745,45557c119745,19967,93559,0,60000,0xm60000,108368l60000,108368c52627,108368,11440,59903,11440,45557c11440,22681,33813,5621,60000,5621c86186,5621,108559,22681,108559,45557c108559,59903,67627,108368,60000,108368xm60000,25589l60000,25589c45000,25589,33813,34119,33813,45557c33813,54087,45000,62617,60000,62617c75000,62617,86186,54087,86186,45557c86186,34119,75000,25589,60000,25589xm60000,56995l60000,56995c52627,56995,45000,51179,45000,45557c45000,37027,52627,34119,60000,34119c67627,34119,75000,37027,75000,45557c75000,51179,67627,56995,60000,56995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b w:val="0"/>
          <w:bCs w:val="0"/>
        </w:rPr>
        <w:t xml:space="preserve"> </w:t>
      </w:r>
      <w:r>
        <w:rPr>
          <w:rFonts w:hint="eastAsia" w:ascii="微软雅黑" w:hAnsi="微软雅黑" w:eastAsia="微软雅黑" w:cs="微软雅黑"/>
          <w:b w:val="0"/>
          <w:bCs w:val="0"/>
          <w:color w:val="auto"/>
          <w:sz w:val="21"/>
          <w:szCs w:val="21"/>
          <w:lang w:eastAsia="zh-CN"/>
        </w:rPr>
        <w:t>早餐后乘车前往</w:t>
      </w:r>
      <w:r>
        <w:rPr>
          <w:rFonts w:hint="eastAsia" w:ascii="微软雅黑" w:hAnsi="微软雅黑" w:eastAsia="微软雅黑" w:cs="微软雅黑"/>
          <w:b w:val="0"/>
          <w:bCs w:val="0"/>
          <w:color w:val="F79646"/>
          <w:sz w:val="21"/>
          <w:szCs w:val="21"/>
          <w:lang w:eastAsia="zh-CN"/>
        </w:rPr>
        <w:t>【黄果树风景名胜区】</w:t>
      </w:r>
      <w:r>
        <w:rPr>
          <w:rFonts w:hint="eastAsia" w:ascii="微软雅黑" w:hAnsi="微软雅黑" w:eastAsia="微软雅黑" w:cs="微软雅黑"/>
          <w:b w:val="0"/>
          <w:bCs w:val="0"/>
          <w:color w:val="auto"/>
          <w:sz w:val="21"/>
          <w:szCs w:val="21"/>
          <w:lang w:eastAsia="zh-CN"/>
        </w:rPr>
        <w:t>，为国家</w:t>
      </w:r>
      <w:r>
        <w:rPr>
          <w:rFonts w:hint="eastAsia" w:ascii="微软雅黑" w:hAnsi="微软雅黑" w:eastAsia="微软雅黑" w:cs="微软雅黑"/>
          <w:b w:val="0"/>
          <w:bCs w:val="0"/>
          <w:color w:val="auto"/>
          <w:sz w:val="21"/>
          <w:szCs w:val="21"/>
          <w:lang w:val="en-US" w:eastAsia="zh-CN"/>
        </w:rPr>
        <w:t>AAAAA级景区，景点之间需换乘</w:t>
      </w:r>
      <w:r>
        <w:rPr>
          <w:rFonts w:hint="eastAsia" w:ascii="微软雅黑" w:hAnsi="微软雅黑" w:eastAsia="微软雅黑" w:cs="微软雅黑"/>
          <w:b w:val="0"/>
          <w:bCs w:val="0"/>
          <w:color w:val="FF0000"/>
          <w:sz w:val="21"/>
          <w:szCs w:val="21"/>
          <w:lang w:val="en-US" w:eastAsia="zh-CN"/>
        </w:rPr>
        <w:t>景区观光车（50元/人，保险10元/人，费用需自理；不含大瀑布扶梯单程30元/人，双程50元/人，属景区自愿消费项目）</w:t>
      </w:r>
      <w:r>
        <w:rPr>
          <w:rFonts w:hint="eastAsia" w:ascii="微软雅黑" w:hAnsi="微软雅黑" w:eastAsia="微软雅黑" w:cs="微软雅黑"/>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F79646"/>
          <w:sz w:val="21"/>
          <w:szCs w:val="21"/>
          <w:lang w:eastAsia="zh-CN"/>
        </w:rPr>
        <w:t>【黄果树大瀑布】</w:t>
      </w:r>
      <w:r>
        <w:rPr>
          <w:rFonts w:hint="eastAsia" w:ascii="微软雅黑" w:hAnsi="微软雅黑" w:eastAsia="微软雅黑" w:cs="微软雅黑"/>
          <w:b w:val="0"/>
          <w:bCs w:val="0"/>
          <w:color w:val="auto"/>
          <w:sz w:val="21"/>
          <w:szCs w:val="21"/>
          <w:lang w:eastAsia="zh-CN"/>
        </w:rPr>
        <w:t>为黄果树瀑布群中最大最壮观的瀑布，宽101米、高77.8米，也是亚洲第一大瀑布，可以从上、下、前、后、左、右、里、外八个方位观赏。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F79646"/>
          <w:sz w:val="21"/>
          <w:szCs w:val="21"/>
          <w:lang w:eastAsia="zh-CN"/>
        </w:rPr>
        <w:t>【天星桥全程】</w:t>
      </w:r>
      <w:r>
        <w:rPr>
          <w:rFonts w:hint="eastAsia" w:ascii="微软雅黑" w:hAnsi="微软雅黑" w:eastAsia="微软雅黑" w:cs="微软雅黑"/>
          <w:b w:val="0"/>
          <w:bCs w:val="0"/>
          <w:color w:val="auto"/>
          <w:sz w:val="21"/>
          <w:szCs w:val="21"/>
          <w:lang w:eastAsia="zh-CN"/>
        </w:rPr>
        <w:t>脚踏在石上，人行在水中，小桥流水，曲径通幽，在石缝中穿行，打卡有趣的数生石和最美丽的银链坠潭瀑布。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F79646"/>
          <w:sz w:val="21"/>
          <w:szCs w:val="21"/>
          <w:lang w:eastAsia="zh-CN"/>
        </w:rPr>
        <w:t>【陡坡塘瀑布】</w:t>
      </w:r>
      <w:r>
        <w:rPr>
          <w:rFonts w:hint="eastAsia" w:ascii="微软雅黑" w:hAnsi="微软雅黑" w:eastAsia="微软雅黑" w:cs="微软雅黑"/>
          <w:b w:val="0"/>
          <w:bCs w:val="0"/>
          <w:color w:val="auto"/>
          <w:sz w:val="21"/>
          <w:szCs w:val="21"/>
          <w:lang w:eastAsia="zh-CN"/>
        </w:rPr>
        <w:t>为黄果树瀑布群中最宽的瀑布，是一个高21米、宽达105米的天然坝型瀑布，这里是《西游记》中唐僧师徒四人牵马过河的取景地。</w:t>
      </w:r>
    </w:p>
    <w:p>
      <w:pPr>
        <w:keepNext w:val="0"/>
        <w:keepLines w:val="0"/>
        <w:pageBreakBefore w:val="0"/>
        <w:widowControl w:val="0"/>
        <w:kinsoku/>
        <w:wordWrap/>
        <w:overflowPunct/>
        <w:topLinePunct w:val="0"/>
        <w:autoSpaceDE/>
        <w:autoSpaceDN/>
        <w:bidi w:val="0"/>
        <w:adjustRightInd/>
        <w:snapToGrid/>
        <w:spacing w:before="156" w:beforeLines="50" w:line="42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游览完毕乘车前往</w:t>
      </w:r>
      <w:r>
        <w:rPr>
          <w:rFonts w:hint="eastAsia" w:ascii="微软雅黑" w:hAnsi="微软雅黑" w:eastAsia="微软雅黑" w:cs="微软雅黑"/>
          <w:b w:val="0"/>
          <w:bCs w:val="0"/>
          <w:color w:val="auto"/>
          <w:sz w:val="21"/>
          <w:szCs w:val="21"/>
          <w:lang w:val="en-US" w:eastAsia="zh-CN"/>
        </w:rPr>
        <w:t>酒店入住</w:t>
      </w:r>
      <w:r>
        <w:rPr>
          <w:rFonts w:hint="eastAsia" w:ascii="微软雅黑" w:hAnsi="微软雅黑" w:eastAsia="微软雅黑" w:cs="微软雅黑"/>
          <w:b w:val="0"/>
          <w:bCs w:val="0"/>
          <w:color w:val="auto"/>
          <w:sz w:val="21"/>
          <w:szCs w:val="21"/>
          <w:lang w:eastAsia="zh-CN"/>
        </w:rPr>
        <w:t>。</w:t>
      </w:r>
    </w:p>
    <w:p>
      <w:pPr>
        <w:spacing w:before="156" w:beforeLines="50" w:line="340" w:lineRule="exact"/>
        <w:rPr>
          <w:rFonts w:ascii="微软雅黑" w:hAnsi="微软雅黑" w:eastAsia="微软雅黑" w:cs="微软雅黑"/>
          <w:color w:val="C00000"/>
        </w:rPr>
      </w:pPr>
      <w:r>
        <w:rPr>
          <w:rFonts w:hint="eastAsia" w:ascii="微软雅黑" w:hAnsi="微软雅黑" w:eastAsia="微软雅黑"/>
          <w:color w:val="C00000"/>
          <w:position w:val="-6"/>
          <w:szCs w:val="21"/>
        </w:rPr>
        <mc:AlternateContent>
          <mc:Choice Requires="wps">
            <w:drawing>
              <wp:inline distT="0" distB="0" distL="114300" distR="114300">
                <wp:extent cx="156845" cy="179705"/>
                <wp:effectExtent l="0" t="0" r="20955" b="23495"/>
                <wp:docPr id="4" name="任意多边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56845" cy="179705"/>
                        </a:xfrm>
                        <a:custGeom>
                          <a:avLst/>
                          <a:gdLst>
                            <a:gd name="A1" fmla="val 0"/>
                            <a:gd name="A3" fmla="val 0"/>
                          </a:gdLst>
                          <a:ahLst/>
                          <a:cxnLst/>
                          <a:pathLst>
                            <a:path w="120000" h="120000">
                              <a:moveTo>
                                <a:pt x="112673" y="119782"/>
                              </a:moveTo>
                              <a:lnTo>
                                <a:pt x="112673" y="119782"/>
                              </a:lnTo>
                              <a:cubicBezTo>
                                <a:pt x="105347" y="119782"/>
                                <a:pt x="105347" y="119782"/>
                                <a:pt x="105347" y="119782"/>
                              </a:cubicBezTo>
                              <a:cubicBezTo>
                                <a:pt x="105347" y="0"/>
                                <a:pt x="105347" y="0"/>
                                <a:pt x="105347" y="0"/>
                              </a:cubicBezTo>
                              <a:cubicBezTo>
                                <a:pt x="112673" y="0"/>
                                <a:pt x="112673" y="0"/>
                                <a:pt x="112673" y="0"/>
                              </a:cubicBezTo>
                              <a:cubicBezTo>
                                <a:pt x="116210" y="0"/>
                                <a:pt x="119747" y="3043"/>
                                <a:pt x="119747" y="6086"/>
                              </a:cubicBezTo>
                              <a:cubicBezTo>
                                <a:pt x="119747" y="113695"/>
                                <a:pt x="119747" y="113695"/>
                                <a:pt x="119747" y="113695"/>
                              </a:cubicBezTo>
                              <a:cubicBezTo>
                                <a:pt x="119747" y="116739"/>
                                <a:pt x="116210" y="119782"/>
                                <a:pt x="112673" y="119782"/>
                              </a:cubicBezTo>
                              <a:close/>
                              <a:moveTo>
                                <a:pt x="14400" y="113695"/>
                              </a:moveTo>
                              <a:lnTo>
                                <a:pt x="14400" y="113695"/>
                              </a:lnTo>
                              <a:cubicBezTo>
                                <a:pt x="14400" y="107608"/>
                                <a:pt x="14400" y="107608"/>
                                <a:pt x="14400" y="107608"/>
                              </a:cubicBezTo>
                              <a:cubicBezTo>
                                <a:pt x="26778" y="107608"/>
                                <a:pt x="26778" y="107608"/>
                                <a:pt x="26778" y="107608"/>
                              </a:cubicBezTo>
                              <a:cubicBezTo>
                                <a:pt x="34105" y="107608"/>
                                <a:pt x="41178" y="101304"/>
                                <a:pt x="41178" y="95217"/>
                              </a:cubicBezTo>
                              <a:cubicBezTo>
                                <a:pt x="41178" y="87608"/>
                                <a:pt x="34105" y="82826"/>
                                <a:pt x="26778" y="82826"/>
                              </a:cubicBezTo>
                              <a:cubicBezTo>
                                <a:pt x="14400" y="82826"/>
                                <a:pt x="14400" y="82826"/>
                                <a:pt x="14400" y="82826"/>
                              </a:cubicBezTo>
                              <a:cubicBezTo>
                                <a:pt x="14400" y="72173"/>
                                <a:pt x="14400" y="72173"/>
                                <a:pt x="14400" y="72173"/>
                              </a:cubicBezTo>
                              <a:cubicBezTo>
                                <a:pt x="26778" y="72173"/>
                                <a:pt x="26778" y="72173"/>
                                <a:pt x="26778" y="72173"/>
                              </a:cubicBezTo>
                              <a:cubicBezTo>
                                <a:pt x="34105" y="72173"/>
                                <a:pt x="41178" y="66086"/>
                                <a:pt x="41178" y="59782"/>
                              </a:cubicBezTo>
                              <a:cubicBezTo>
                                <a:pt x="41178" y="53695"/>
                                <a:pt x="34105" y="47608"/>
                                <a:pt x="26778" y="47608"/>
                              </a:cubicBezTo>
                              <a:cubicBezTo>
                                <a:pt x="14400" y="47608"/>
                                <a:pt x="14400" y="47608"/>
                                <a:pt x="14400" y="47608"/>
                              </a:cubicBezTo>
                              <a:cubicBezTo>
                                <a:pt x="14400" y="36739"/>
                                <a:pt x="14400" y="36739"/>
                                <a:pt x="14400" y="36739"/>
                              </a:cubicBezTo>
                              <a:cubicBezTo>
                                <a:pt x="26778" y="36739"/>
                                <a:pt x="26778" y="36739"/>
                                <a:pt x="26778" y="36739"/>
                              </a:cubicBezTo>
                              <a:cubicBezTo>
                                <a:pt x="34105" y="36739"/>
                                <a:pt x="41178" y="32173"/>
                                <a:pt x="41178" y="24565"/>
                              </a:cubicBezTo>
                              <a:cubicBezTo>
                                <a:pt x="41178" y="18478"/>
                                <a:pt x="34105" y="12173"/>
                                <a:pt x="26778" y="12173"/>
                              </a:cubicBezTo>
                              <a:cubicBezTo>
                                <a:pt x="14400" y="12173"/>
                                <a:pt x="14400" y="12173"/>
                                <a:pt x="14400" y="12173"/>
                              </a:cubicBezTo>
                              <a:cubicBezTo>
                                <a:pt x="14400" y="6086"/>
                                <a:pt x="14400" y="6086"/>
                                <a:pt x="14400" y="6086"/>
                              </a:cubicBezTo>
                              <a:cubicBezTo>
                                <a:pt x="14400" y="3043"/>
                                <a:pt x="17936" y="0"/>
                                <a:pt x="21473" y="0"/>
                              </a:cubicBezTo>
                              <a:cubicBezTo>
                                <a:pt x="98273" y="0"/>
                                <a:pt x="98273" y="0"/>
                                <a:pt x="98273" y="0"/>
                              </a:cubicBezTo>
                              <a:cubicBezTo>
                                <a:pt x="98273" y="119782"/>
                                <a:pt x="98273" y="119782"/>
                                <a:pt x="98273" y="119782"/>
                              </a:cubicBezTo>
                              <a:cubicBezTo>
                                <a:pt x="21473" y="119782"/>
                                <a:pt x="21473" y="119782"/>
                                <a:pt x="21473" y="119782"/>
                              </a:cubicBezTo>
                              <a:cubicBezTo>
                                <a:pt x="17936" y="119782"/>
                                <a:pt x="14400" y="116739"/>
                                <a:pt x="14400" y="113695"/>
                              </a:cubicBezTo>
                              <a:close/>
                              <a:moveTo>
                                <a:pt x="34105" y="24565"/>
                              </a:moveTo>
                              <a:lnTo>
                                <a:pt x="34105" y="24565"/>
                              </a:lnTo>
                              <a:cubicBezTo>
                                <a:pt x="34105" y="29130"/>
                                <a:pt x="30315" y="30652"/>
                                <a:pt x="26778" y="30652"/>
                              </a:cubicBezTo>
                              <a:cubicBezTo>
                                <a:pt x="7326" y="30652"/>
                                <a:pt x="7326" y="30652"/>
                                <a:pt x="7326" y="30652"/>
                              </a:cubicBezTo>
                              <a:cubicBezTo>
                                <a:pt x="3789" y="30652"/>
                                <a:pt x="0" y="29130"/>
                                <a:pt x="0" y="24565"/>
                              </a:cubicBezTo>
                              <a:cubicBezTo>
                                <a:pt x="0" y="21521"/>
                                <a:pt x="3789" y="18478"/>
                                <a:pt x="7326" y="18478"/>
                              </a:cubicBezTo>
                              <a:cubicBezTo>
                                <a:pt x="26778" y="18478"/>
                                <a:pt x="26778" y="18478"/>
                                <a:pt x="26778" y="18478"/>
                              </a:cubicBezTo>
                              <a:cubicBezTo>
                                <a:pt x="30315" y="18478"/>
                                <a:pt x="34105" y="21521"/>
                                <a:pt x="34105" y="24565"/>
                              </a:cubicBezTo>
                              <a:close/>
                              <a:moveTo>
                                <a:pt x="7326" y="53695"/>
                              </a:moveTo>
                              <a:lnTo>
                                <a:pt x="7326" y="53695"/>
                              </a:lnTo>
                              <a:cubicBezTo>
                                <a:pt x="26778" y="53695"/>
                                <a:pt x="26778" y="53695"/>
                                <a:pt x="26778" y="53695"/>
                              </a:cubicBezTo>
                              <a:cubicBezTo>
                                <a:pt x="30315" y="53695"/>
                                <a:pt x="34105" y="56739"/>
                                <a:pt x="34105" y="59782"/>
                              </a:cubicBezTo>
                              <a:cubicBezTo>
                                <a:pt x="34105" y="63043"/>
                                <a:pt x="30315" y="66086"/>
                                <a:pt x="26778" y="66086"/>
                              </a:cubicBezTo>
                              <a:cubicBezTo>
                                <a:pt x="7326" y="66086"/>
                                <a:pt x="7326" y="66086"/>
                                <a:pt x="7326" y="66086"/>
                              </a:cubicBezTo>
                              <a:cubicBezTo>
                                <a:pt x="3789" y="66086"/>
                                <a:pt x="0" y="63043"/>
                                <a:pt x="0" y="59782"/>
                              </a:cubicBezTo>
                              <a:cubicBezTo>
                                <a:pt x="0" y="56739"/>
                                <a:pt x="3789" y="53695"/>
                                <a:pt x="7326" y="53695"/>
                              </a:cubicBezTo>
                              <a:close/>
                              <a:moveTo>
                                <a:pt x="7326" y="89130"/>
                              </a:moveTo>
                              <a:lnTo>
                                <a:pt x="7326" y="89130"/>
                              </a:lnTo>
                              <a:cubicBezTo>
                                <a:pt x="26778" y="89130"/>
                                <a:pt x="26778" y="89130"/>
                                <a:pt x="26778" y="89130"/>
                              </a:cubicBezTo>
                              <a:cubicBezTo>
                                <a:pt x="30315" y="89130"/>
                                <a:pt x="34105" y="90652"/>
                                <a:pt x="34105" y="95217"/>
                              </a:cubicBezTo>
                              <a:cubicBezTo>
                                <a:pt x="34105" y="98260"/>
                                <a:pt x="30315" y="101304"/>
                                <a:pt x="26778" y="101304"/>
                              </a:cubicBezTo>
                              <a:cubicBezTo>
                                <a:pt x="7326" y="101304"/>
                                <a:pt x="7326" y="101304"/>
                                <a:pt x="7326" y="101304"/>
                              </a:cubicBezTo>
                              <a:cubicBezTo>
                                <a:pt x="3789" y="101304"/>
                                <a:pt x="0" y="98260"/>
                                <a:pt x="0" y="95217"/>
                              </a:cubicBezTo>
                              <a:cubicBezTo>
                                <a:pt x="0" y="90652"/>
                                <a:pt x="3789" y="89130"/>
                                <a:pt x="7326" y="89130"/>
                              </a:cubicBezTo>
                              <a:close/>
                            </a:path>
                          </a:pathLst>
                        </a:custGeom>
                        <a:solidFill>
                          <a:srgbClr val="984807"/>
                        </a:solidFill>
                        <a:ln>
                          <a:noFill/>
                        </a:ln>
                      </wps:spPr>
                      <wps:txbx>
                        <w:txbxContent>
                          <w:p/>
                        </w:txbxContent>
                      </wps:txbx>
                      <wps:bodyPr vert="horz" wrap="square" lIns="45713" tIns="22850" rIns="45713" bIns="22850" anchor="ctr" anchorCtr="0" upright="1"/>
                    </wps:wsp>
                  </a:graphicData>
                </a:graphic>
              </wp:inline>
            </w:drawing>
          </mc:Choice>
          <mc:Fallback>
            <w:pict>
              <v:shape id="任意多边形 22" o:spid="_x0000_s1026" o:spt="100" style="height:14.15pt;width:12.35pt;v-text-anchor:middle;" fillcolor="#984807" filled="t" stroked="f" coordsize="120000,120000" o:gfxdata="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O2N9SbSAAAAAwEA&#10;AA8AAAAAAAAAAQAgAAAAIgAAAGRycy9kb3ducmV2LnhtbFBLAQIUABQAAAAIAIdO4kBo5xQudwUA&#10;AMQZAAAOAAAAAAAAAAEAIAAAACEBAABkcnMvZTJvRG9jLnhtbFBLBQYAAAAABgAGAFkBAAAKCQAA&#10;AAA=&#10;" path="m112673,119782l112673,119782c105347,119782,105347,119782,105347,119782c105347,0,105347,0,105347,0c112673,0,112673,0,112673,0c116210,0,119747,3043,119747,6086c119747,113695,119747,113695,119747,113695c119747,116739,116210,119782,112673,119782xm14400,113695l14400,113695c14400,107608,14400,107608,14400,107608c26778,107608,26778,107608,26778,107608c34105,107608,41178,101304,41178,95217c41178,87608,34105,82826,26778,82826c14400,82826,14400,82826,14400,82826c14400,72173,14400,72173,14400,72173c26778,72173,26778,72173,26778,72173c34105,72173,41178,66086,41178,59782c41178,53695,34105,47608,26778,47608c14400,47608,14400,47608,14400,47608c14400,36739,14400,36739,14400,36739c26778,36739,26778,36739,26778,36739c34105,36739,41178,32173,41178,24565c41178,18478,34105,12173,26778,12173c14400,12173,14400,12173,14400,12173c14400,6086,14400,6086,14400,6086c14400,3043,17936,0,21473,0c98273,0,98273,0,98273,0c98273,119782,98273,119782,98273,119782c21473,119782,21473,119782,21473,119782c17936,119782,14400,116739,14400,113695xm34105,24565l34105,24565c34105,29130,30315,30652,26778,30652c7326,30652,7326,30652,7326,30652c3789,30652,0,29130,0,24565c0,21521,3789,18478,7326,18478c26778,18478,26778,18478,26778,18478c30315,18478,34105,21521,34105,24565xm7326,53695l7326,53695c26778,53695,26778,53695,26778,53695c30315,53695,34105,56739,34105,59782c34105,63043,30315,66086,26778,66086c7326,66086,7326,66086,7326,66086c3789,66086,0,63043,0,59782c0,56739,3789,53695,7326,53695xm7326,89130l7326,89130c26778,89130,26778,89130,26778,89130c30315,89130,34105,90652,34105,95217c34105,98260,30315,101304,26778,101304c7326,101304,7326,101304,7326,101304c3789,101304,0,98260,0,95217c0,90652,3789,89130,7326,89130xe">
                <v:path textboxrect="0,0,120000,120000"/>
                <v:fill on="t" focussize="0,0"/>
                <v:stroke on="f"/>
                <v:imagedata o:title=""/>
                <o:lock v:ext="edit" rotation="t" aspectratio="t"/>
                <v:textbox inset="3.59944881889764pt,1.7992125984252pt,3.59944881889764pt,1.7992125984252pt">
                  <w:txbxContent>
                    <w:p/>
                  </w:txbxContent>
                </v:textbox>
                <w10:wrap type="none"/>
                <w10:anchorlock/>
              </v:shape>
            </w:pict>
          </mc:Fallback>
        </mc:AlternateContent>
      </w:r>
      <w:r>
        <w:rPr>
          <w:rFonts w:hint="eastAsia" w:ascii="微软雅黑" w:hAnsi="微软雅黑" w:eastAsia="微软雅黑" w:cs="微软雅黑"/>
          <w:b/>
          <w:bCs/>
          <w:color w:val="C00000"/>
        </w:rPr>
        <w:t>【温馨提示】：</w:t>
      </w:r>
    </w:p>
    <w:p>
      <w:pPr>
        <w:spacing w:line="380" w:lineRule="exact"/>
        <w:rPr>
          <w:rFonts w:hint="eastAsia" w:ascii="微软雅黑" w:hAnsi="微软雅黑" w:eastAsia="微软雅黑"/>
          <w:color w:val="974706"/>
          <w:szCs w:val="21"/>
          <w:lang w:val="en-US" w:eastAsia="zh-CN"/>
        </w:rPr>
      </w:pPr>
      <w:r>
        <w:rPr>
          <w:rFonts w:hint="eastAsia" w:ascii="微软雅黑" w:hAnsi="微软雅黑" w:eastAsia="微软雅黑"/>
          <w:color w:val="974706"/>
          <w:szCs w:val="21"/>
          <w:lang w:val="en-US" w:eastAsia="zh-CN"/>
        </w:rPr>
        <w:t>今日会稍早出发前往黄果树大瀑布，如果您没有休息好，可以在车上小憩，感谢您的理解与支持。</w:t>
      </w:r>
    </w:p>
    <w:p>
      <w:pPr>
        <w:spacing w:line="380" w:lineRule="exact"/>
        <w:rPr>
          <w:rFonts w:hint="eastAsia" w:ascii="微软雅黑" w:hAnsi="微软雅黑" w:eastAsia="微软雅黑"/>
          <w:color w:val="974706"/>
          <w:szCs w:val="21"/>
          <w:lang w:val="en-US" w:eastAsia="zh-CN"/>
        </w:rPr>
      </w:pPr>
      <w:r>
        <w:rPr>
          <w:rFonts w:hint="eastAsia" w:ascii="微软雅黑" w:hAnsi="微软雅黑" w:eastAsia="微软雅黑"/>
          <w:color w:val="974706"/>
          <w:szCs w:val="21"/>
          <w:lang w:val="en-US" w:eastAsia="zh-CN"/>
        </w:rPr>
        <w:t>自由活动时间，无车无导游陪同。请注意人身财产安全，如需帮助可随时联系导游。</w:t>
      </w: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r>
        <w:rPr>
          <w:sz w:val="21"/>
        </w:rPr>
        <w:drawing>
          <wp:anchor distT="0" distB="0" distL="114300" distR="114300" simplePos="0" relativeHeight="251660288" behindDoc="0" locked="0" layoutInCell="1" allowOverlap="1">
            <wp:simplePos x="0" y="0"/>
            <wp:positionH relativeFrom="column">
              <wp:posOffset>-13970</wp:posOffset>
            </wp:positionH>
            <wp:positionV relativeFrom="paragraph">
              <wp:posOffset>8255</wp:posOffset>
            </wp:positionV>
            <wp:extent cx="6525895" cy="3659505"/>
            <wp:effectExtent l="0" t="0" r="8255" b="17145"/>
            <wp:wrapNone/>
            <wp:docPr id="13" name="图片 73" descr="C:/Users/Administrator/AppData/Local/Temp/picturecompress_2022030717121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3" descr="C:/Users/Administrator/AppData/Local/Temp/picturecompress_20220307171218/output_1.pngoutput_1"/>
                    <pic:cNvPicPr>
                      <a:picLocks noChangeAspect="1"/>
                    </pic:cNvPicPr>
                  </pic:nvPicPr>
                  <pic:blipFill>
                    <a:blip r:embed="rId18"/>
                    <a:stretch>
                      <a:fillRect/>
                    </a:stretch>
                  </pic:blipFill>
                  <pic:spPr>
                    <a:xfrm>
                      <a:off x="549910" y="5010150"/>
                      <a:ext cx="6525895" cy="3659505"/>
                    </a:xfrm>
                    <a:prstGeom prst="rect">
                      <a:avLst/>
                    </a:prstGeom>
                    <a:noFill/>
                    <a:ln>
                      <a:noFill/>
                    </a:ln>
                  </pic:spPr>
                </pic:pic>
              </a:graphicData>
            </a:graphic>
          </wp:anchor>
        </w:drawing>
      </w: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r>
        <w:rPr>
          <w:rFonts w:hint="eastAsia" w:ascii="微软雅黑" w:hAnsi="微软雅黑" w:eastAsia="微软雅黑"/>
          <w:color w:val="974706"/>
          <w:szCs w:val="21"/>
          <w:lang w:val="en-US" w:eastAsia="zh-CN"/>
        </w:rPr>
        <w:t>Z</w:t>
      </w: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p>
    <w:p>
      <w:pPr>
        <w:spacing w:line="380" w:lineRule="exact"/>
        <w:rPr>
          <w:rFonts w:hint="eastAsia" w:ascii="微软雅黑" w:hAnsi="微软雅黑" w:eastAsia="微软雅黑"/>
          <w:color w:val="974706"/>
          <w:szCs w:val="21"/>
        </w:rPr>
      </w:pPr>
    </w:p>
    <w:p>
      <w:pPr>
        <w:rPr>
          <w:rFonts w:hint="eastAsia" w:ascii="微软雅黑" w:hAnsi="微软雅黑" w:eastAsia="微软雅黑"/>
          <w:color w:val="32879B"/>
          <w:szCs w:val="21"/>
        </w:rPr>
      </w:pPr>
      <w:r>
        <w:rPr>
          <w:rFonts w:hint="eastAsia" w:ascii="微软雅黑" w:hAnsi="微软雅黑" w:eastAsia="微软雅黑"/>
          <w:color w:val="32879B"/>
          <w:szCs w:val="21"/>
        </w:rPr>
        <w:br w:type="page"/>
      </w:r>
    </w:p>
    <w:tbl>
      <w:tblPr>
        <w:tblStyle w:val="7"/>
        <w:tblW w:w="0" w:type="auto"/>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Layout w:type="fixed"/>
        <w:tblCellMar>
          <w:top w:w="0" w:type="dxa"/>
          <w:left w:w="108" w:type="dxa"/>
          <w:bottom w:w="0" w:type="dxa"/>
          <w:right w:w="108" w:type="dxa"/>
        </w:tblCellMar>
      </w:tblPr>
      <w:tblGrid>
        <w:gridCol w:w="958"/>
        <w:gridCol w:w="1558"/>
        <w:gridCol w:w="1752"/>
        <w:gridCol w:w="2228"/>
        <w:gridCol w:w="3710"/>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CellMar>
            <w:top w:w="0" w:type="dxa"/>
            <w:left w:w="108" w:type="dxa"/>
            <w:bottom w:w="0" w:type="dxa"/>
            <w:right w:w="108" w:type="dxa"/>
          </w:tblCellMar>
        </w:tblPrEx>
        <w:trPr>
          <w:trHeight w:val="20" w:hRule="atLeast"/>
        </w:trPr>
        <w:tc>
          <w:tcPr>
            <w:tcW w:w="958" w:type="dxa"/>
            <w:vMerge w:val="restart"/>
            <w:shd w:val="clear" w:color="auto" w:fill="494429" w:themeFill="background2" w:themeFillShade="3F"/>
            <w:noWrap/>
            <w:vAlign w:val="center"/>
          </w:tcPr>
          <w:p>
            <w:pPr>
              <w:spacing w:line="240" w:lineRule="atLeast"/>
              <w:jc w:val="center"/>
              <w:rPr>
                <w:rFonts w:ascii="微软雅黑" w:hAnsi="微软雅黑" w:eastAsia="微软雅黑" w:cs="微软雅黑"/>
                <w:b/>
                <w:bCs/>
                <w:color w:val="FFFFFF"/>
                <w:szCs w:val="21"/>
              </w:rPr>
            </w:pPr>
            <w:r>
              <w:rPr>
                <w:rFonts w:ascii="微软雅黑" w:hAnsi="微软雅黑" w:eastAsia="微软雅黑" w:cs="微软雅黑"/>
                <w:b/>
                <w:bCs/>
                <w:color w:val="FFFFFF"/>
                <w:sz w:val="52"/>
                <w:szCs w:val="52"/>
              </w:rPr>
              <w:t>D3</w:t>
            </w:r>
          </w:p>
        </w:tc>
        <w:tc>
          <w:tcPr>
            <w:tcW w:w="9248" w:type="dxa"/>
            <w:gridSpan w:val="4"/>
            <w:shd w:val="clear" w:color="auto" w:fill="494429" w:themeFill="background2" w:themeFillShade="3F"/>
            <w:noWrap/>
            <w:vAlign w:val="top"/>
          </w:tcPr>
          <w:p>
            <w:pPr>
              <w:spacing w:line="460" w:lineRule="exact"/>
              <w:ind w:right="420"/>
              <w:rPr>
                <w:rFonts w:hint="default" w:ascii="宋体" w:eastAsia="宋体" w:cs="微软雅黑"/>
                <w:b/>
                <w:bCs/>
                <w:color w:val="FFFFFF"/>
                <w:szCs w:val="21"/>
                <w:lang w:val="en-US" w:eastAsia="zh-Hans"/>
              </w:rPr>
            </w:pPr>
            <w:r>
              <w:rPr>
                <w:rFonts w:hint="eastAsia" w:ascii="宋体" w:hAnsi="宋体" w:eastAsia="宋体" w:cs="宋体"/>
                <w:b/>
                <w:bCs/>
                <w:color w:val="FFFFFF"/>
                <w:sz w:val="28"/>
                <w:szCs w:val="28"/>
                <w:lang w:val="en-US" w:eastAsia="zh-Hans"/>
              </w:rPr>
              <w:t>酒店</w:t>
            </w:r>
            <w:r>
              <w:rPr>
                <w:rFonts w:hint="eastAsia" w:ascii="宋体" w:hAnsi="宋体" w:eastAsia="宋体" w:cs="宋体"/>
                <w:b/>
                <w:bCs/>
                <w:color w:val="FFFFFF"/>
                <w:sz w:val="28"/>
                <w:szCs w:val="28"/>
              </w:rPr>
              <w:t>&gt;&gt;&gt;</w:t>
            </w:r>
            <w:r>
              <w:rPr>
                <w:rFonts w:hint="eastAsia" w:ascii="宋体" w:hAnsi="宋体" w:eastAsia="宋体" w:cs="宋体"/>
                <w:b/>
                <w:bCs/>
                <w:color w:val="FFFFFF"/>
                <w:sz w:val="28"/>
                <w:szCs w:val="28"/>
                <w:lang w:val="en-US" w:eastAsia="zh-Hans"/>
              </w:rPr>
              <w:t>青岩古镇</w:t>
            </w:r>
            <w:r>
              <w:rPr>
                <w:rFonts w:hint="eastAsia" w:ascii="宋体" w:hAnsi="宋体" w:eastAsia="宋体" w:cs="宋体"/>
                <w:b/>
                <w:bCs/>
                <w:color w:val="FFFFFF"/>
                <w:sz w:val="28"/>
                <w:szCs w:val="28"/>
              </w:rPr>
              <w:t>&gt;&gt;&gt;</w:t>
            </w:r>
            <w:r>
              <w:rPr>
                <w:rFonts w:hint="eastAsia" w:ascii="宋体" w:hAnsi="宋体" w:eastAsia="宋体" w:cs="宋体"/>
                <w:b/>
                <w:bCs/>
                <w:color w:val="FFFFFF"/>
                <w:sz w:val="28"/>
                <w:szCs w:val="28"/>
                <w:lang w:val="en-US" w:eastAsia="zh-Hans"/>
              </w:rPr>
              <w:t>游龙里水乡，看《龙里水乡·贵秀》</w:t>
            </w:r>
            <w:r>
              <w:rPr>
                <w:rFonts w:hint="eastAsia" w:ascii="宋体" w:hAnsi="宋体" w:eastAsia="宋体" w:cs="宋体"/>
                <w:b/>
                <w:bCs/>
                <w:color w:val="FFFFFF"/>
                <w:sz w:val="28"/>
                <w:szCs w:val="28"/>
              </w:rPr>
              <w:t>&gt;&gt;&gt;</w:t>
            </w:r>
            <w:r>
              <w:rPr>
                <w:rFonts w:hint="eastAsia" w:ascii="宋体" w:hAnsi="宋体" w:eastAsia="宋体" w:cs="宋体"/>
                <w:b/>
                <w:bCs/>
                <w:color w:val="FFFFFF"/>
                <w:sz w:val="28"/>
                <w:szCs w:val="28"/>
                <w:lang w:val="en-US" w:eastAsia="zh-Hans"/>
              </w:rPr>
              <w:t>荔波</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450" w:hRule="atLeast"/>
        </w:trPr>
        <w:tc>
          <w:tcPr>
            <w:tcW w:w="958" w:type="dxa"/>
            <w:vMerge w:val="continue"/>
            <w:shd w:val="clear" w:color="auto" w:fill="494429" w:themeFill="background2" w:themeFillShade="3F"/>
            <w:noWrap/>
            <w:vAlign w:val="top"/>
          </w:tcPr>
          <w:p>
            <w:pPr>
              <w:tabs>
                <w:tab w:val="left" w:pos="3075"/>
              </w:tabs>
              <w:spacing w:line="240" w:lineRule="atLeast"/>
              <w:ind w:firstLine="420" w:firstLineChars="200"/>
              <w:rPr>
                <w:rFonts w:ascii="微软雅黑" w:hAnsi="微软雅黑" w:eastAsia="微软雅黑" w:cs="宋体"/>
                <w:color w:val="FFFFFF"/>
                <w:szCs w:val="21"/>
              </w:rPr>
            </w:pPr>
          </w:p>
        </w:tc>
        <w:tc>
          <w:tcPr>
            <w:tcW w:w="1558" w:type="dxa"/>
            <w:shd w:val="clear" w:color="auto" w:fill="494429" w:themeFill="background2" w:themeFillShade="3F"/>
            <w:noWrap/>
            <w:vAlign w:val="center"/>
          </w:tcPr>
          <w:p>
            <w:pPr>
              <w:tabs>
                <w:tab w:val="left" w:pos="3075"/>
              </w:tabs>
              <w:spacing w:line="460" w:lineRule="exact"/>
              <w:jc w:val="left"/>
              <w:rPr>
                <w:rFonts w:ascii="微软雅黑" w:hAnsi="微软雅黑" w:eastAsia="微软雅黑" w:cs="微软雅黑"/>
                <w:color w:val="FFFFFF"/>
                <w:szCs w:val="21"/>
              </w:rPr>
            </w:pPr>
            <w:r>
              <w:rPr>
                <w:rFonts w:hint="eastAsia" w:ascii="微软雅黑" w:hAnsi="微软雅黑" w:eastAsia="微软雅黑" w:cs="微软雅黑"/>
                <w:color w:val="FFFFFF"/>
                <w:szCs w:val="21"/>
              </w:rPr>
              <w:t>早餐：</w:t>
            </w:r>
            <w:r>
              <w:rPr>
                <w:rFonts w:hint="eastAsia" w:ascii="微软雅黑" w:hAnsi="微软雅黑" w:eastAsia="微软雅黑" w:cs="微软雅黑"/>
                <w:color w:val="FFFFFF"/>
                <w:szCs w:val="21"/>
                <w:lang w:val="en-US" w:eastAsia="zh-CN"/>
              </w:rPr>
              <w:t>√</w:t>
            </w:r>
          </w:p>
        </w:tc>
        <w:tc>
          <w:tcPr>
            <w:tcW w:w="1752" w:type="dxa"/>
            <w:shd w:val="clear" w:color="auto" w:fill="494429" w:themeFill="background2" w:themeFillShade="3F"/>
            <w:noWrap/>
            <w:vAlign w:val="center"/>
          </w:tcPr>
          <w:p>
            <w:pPr>
              <w:tabs>
                <w:tab w:val="left" w:pos="3075"/>
              </w:tabs>
              <w:spacing w:line="460" w:lineRule="exact"/>
              <w:rPr>
                <w:rFonts w:hint="eastAsia" w:ascii="微软雅黑" w:hAnsi="微软雅黑" w:eastAsia="微软雅黑" w:cs="微软雅黑"/>
                <w:color w:val="FFFFFF"/>
                <w:szCs w:val="21"/>
                <w:lang w:val="en-US" w:eastAsia="zh-CN"/>
              </w:rPr>
            </w:pPr>
            <w:r>
              <w:rPr>
                <w:rFonts w:hint="eastAsia" w:ascii="微软雅黑" w:hAnsi="微软雅黑" w:eastAsia="微软雅黑" w:cs="微软雅黑"/>
                <w:color w:val="FFFFFF"/>
                <w:szCs w:val="21"/>
              </w:rPr>
              <w:t>午餐：</w:t>
            </w:r>
            <w:r>
              <w:rPr>
                <w:rFonts w:hint="eastAsia" w:ascii="宋体" w:hAnsi="宋体" w:cs="MS Gothic"/>
                <w:color w:val="FFFFFF"/>
                <w:sz w:val="24"/>
              </w:rPr>
              <w:t>×</w:t>
            </w:r>
          </w:p>
        </w:tc>
        <w:tc>
          <w:tcPr>
            <w:tcW w:w="2228" w:type="dxa"/>
            <w:shd w:val="clear" w:color="auto" w:fill="494429" w:themeFill="background2" w:themeFillShade="3F"/>
            <w:noWrap/>
            <w:vAlign w:val="center"/>
          </w:tcPr>
          <w:p>
            <w:pPr>
              <w:tabs>
                <w:tab w:val="left" w:pos="3075"/>
              </w:tabs>
              <w:spacing w:line="46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晚餐：</w:t>
            </w:r>
            <w:r>
              <w:rPr>
                <w:rFonts w:hint="eastAsia" w:ascii="宋体" w:hAnsi="宋体" w:cs="MS Gothic"/>
                <w:color w:val="FFFFFF"/>
                <w:sz w:val="24"/>
              </w:rPr>
              <w:t>×</w:t>
            </w:r>
          </w:p>
        </w:tc>
        <w:tc>
          <w:tcPr>
            <w:tcW w:w="3710" w:type="dxa"/>
            <w:shd w:val="clear" w:color="auto" w:fill="494429" w:themeFill="background2" w:themeFillShade="3F"/>
            <w:noWrap/>
            <w:vAlign w:val="center"/>
          </w:tcPr>
          <w:p>
            <w:pPr>
              <w:tabs>
                <w:tab w:val="left" w:pos="3075"/>
              </w:tabs>
              <w:spacing w:line="460" w:lineRule="exact"/>
              <w:rPr>
                <w:rFonts w:hint="default" w:ascii="微软雅黑" w:hAnsi="微软雅黑" w:eastAsia="微软雅黑" w:cs="微软雅黑"/>
                <w:color w:val="FFFFFF"/>
                <w:szCs w:val="21"/>
                <w:lang w:val="en-US" w:eastAsia="zh-Hans"/>
              </w:rPr>
            </w:pPr>
            <w:r>
              <w:rPr>
                <w:rFonts w:hint="eastAsia" w:ascii="微软雅黑" w:hAnsi="微软雅黑" w:eastAsia="微软雅黑" w:cs="微软雅黑"/>
                <w:color w:val="FFFFFF"/>
                <w:szCs w:val="21"/>
              </w:rPr>
              <w:t>住宿：</w:t>
            </w:r>
            <w:r>
              <w:rPr>
                <w:rFonts w:hint="eastAsia" w:ascii="微软雅黑" w:hAnsi="微软雅黑" w:eastAsia="微软雅黑" w:cs="微软雅黑"/>
                <w:color w:val="FFFFFF"/>
                <w:szCs w:val="21"/>
                <w:lang w:val="en-US" w:eastAsia="zh-CN"/>
              </w:rPr>
              <w:t>荔波</w:t>
            </w:r>
          </w:p>
        </w:tc>
      </w:tr>
    </w:tbl>
    <w:p>
      <w:pPr>
        <w:keepNext w:val="0"/>
        <w:keepLines w:val="0"/>
        <w:pageBreakBefore w:val="0"/>
        <w:widowControl w:val="0"/>
        <w:kinsoku/>
        <w:wordWrap/>
        <w:overflowPunct/>
        <w:topLinePunct w:val="0"/>
        <w:autoSpaceDE/>
        <w:autoSpaceDN/>
        <w:bidi w:val="0"/>
        <w:adjustRightInd/>
        <w:snapToGrid/>
        <w:spacing w:before="157" w:beforeLines="50" w:line="420" w:lineRule="exact"/>
        <w:textAlignment w:val="auto"/>
        <w:rPr>
          <w:rFonts w:hint="eastAsia" w:ascii="微软雅黑" w:hAnsi="微软雅黑" w:eastAsia="微软雅黑" w:cs="微软雅黑"/>
          <w:b w:val="0"/>
          <w:bCs w:val="0"/>
          <w:color w:val="auto"/>
          <w:sz w:val="21"/>
          <w:szCs w:val="21"/>
          <w:lang w:val="en-US" w:eastAsia="zh-CN"/>
        </w:rPr>
      </w:pPr>
      <w:r>
        <w:rPr>
          <w:rFonts w:hint="eastAsia"/>
        </w:rPr>
        <mc:AlternateContent>
          <mc:Choice Requires="wps">
            <w:drawing>
              <wp:inline distT="0" distB="0" distL="114300" distR="114300">
                <wp:extent cx="165735" cy="215900"/>
                <wp:effectExtent l="0" t="0" r="12065" b="12700"/>
                <wp:docPr id="7" name="自选图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65735" cy="215900"/>
                        </a:xfrm>
                        <a:custGeom>
                          <a:avLst/>
                          <a:gdLst>
                            <a:gd name="A1" fmla="val 0"/>
                            <a:gd name="A3" fmla="val 0"/>
                          </a:gdLst>
                          <a:ahLst/>
                          <a:cxnLst/>
                          <a:pathLst>
                            <a:path w="120000" h="120000">
                              <a:moveTo>
                                <a:pt x="60000" y="0"/>
                              </a:moveTo>
                              <a:lnTo>
                                <a:pt x="60000" y="0"/>
                              </a:lnTo>
                              <a:cubicBezTo>
                                <a:pt x="26440" y="0"/>
                                <a:pt x="0" y="19967"/>
                                <a:pt x="0" y="45557"/>
                              </a:cubicBezTo>
                              <a:cubicBezTo>
                                <a:pt x="0" y="62617"/>
                                <a:pt x="48813" y="119806"/>
                                <a:pt x="60000" y="119806"/>
                              </a:cubicBezTo>
                              <a:cubicBezTo>
                                <a:pt x="71186" y="119806"/>
                                <a:pt x="119745" y="62617"/>
                                <a:pt x="119745" y="45557"/>
                              </a:cubicBezTo>
                              <a:cubicBezTo>
                                <a:pt x="119745" y="19967"/>
                                <a:pt x="93559" y="0"/>
                                <a:pt x="60000" y="0"/>
                              </a:cubicBezTo>
                              <a:close/>
                              <a:moveTo>
                                <a:pt x="60000" y="108368"/>
                              </a:moveTo>
                              <a:lnTo>
                                <a:pt x="60000" y="108368"/>
                              </a:lnTo>
                              <a:cubicBezTo>
                                <a:pt x="52627" y="108368"/>
                                <a:pt x="11440" y="59903"/>
                                <a:pt x="11440" y="45557"/>
                              </a:cubicBezTo>
                              <a:cubicBezTo>
                                <a:pt x="11440" y="22681"/>
                                <a:pt x="33813" y="5621"/>
                                <a:pt x="60000" y="5621"/>
                              </a:cubicBezTo>
                              <a:cubicBezTo>
                                <a:pt x="86186" y="5621"/>
                                <a:pt x="108559" y="22681"/>
                                <a:pt x="108559" y="45557"/>
                              </a:cubicBezTo>
                              <a:cubicBezTo>
                                <a:pt x="108559" y="59903"/>
                                <a:pt x="67627" y="108368"/>
                                <a:pt x="60000" y="108368"/>
                              </a:cubicBezTo>
                              <a:close/>
                              <a:moveTo>
                                <a:pt x="60000" y="25589"/>
                              </a:moveTo>
                              <a:lnTo>
                                <a:pt x="60000" y="25589"/>
                              </a:lnTo>
                              <a:cubicBezTo>
                                <a:pt x="45000" y="25589"/>
                                <a:pt x="33813" y="34119"/>
                                <a:pt x="33813" y="45557"/>
                              </a:cubicBezTo>
                              <a:cubicBezTo>
                                <a:pt x="33813" y="54087"/>
                                <a:pt x="45000" y="62617"/>
                                <a:pt x="60000" y="62617"/>
                              </a:cubicBezTo>
                              <a:cubicBezTo>
                                <a:pt x="75000" y="62617"/>
                                <a:pt x="86186" y="54087"/>
                                <a:pt x="86186" y="45557"/>
                              </a:cubicBezTo>
                              <a:cubicBezTo>
                                <a:pt x="86186" y="34119"/>
                                <a:pt x="75000" y="25589"/>
                                <a:pt x="60000" y="25589"/>
                              </a:cubicBezTo>
                              <a:close/>
                              <a:moveTo>
                                <a:pt x="60000" y="56995"/>
                              </a:moveTo>
                              <a:lnTo>
                                <a:pt x="60000" y="56995"/>
                              </a:lnTo>
                              <a:cubicBezTo>
                                <a:pt x="52627" y="56995"/>
                                <a:pt x="45000" y="51179"/>
                                <a:pt x="45000" y="45557"/>
                              </a:cubicBezTo>
                              <a:cubicBezTo>
                                <a:pt x="45000" y="37027"/>
                                <a:pt x="52627" y="34119"/>
                                <a:pt x="60000" y="34119"/>
                              </a:cubicBezTo>
                              <a:cubicBezTo>
                                <a:pt x="67627" y="34119"/>
                                <a:pt x="75000" y="37027"/>
                                <a:pt x="75000" y="45557"/>
                              </a:cubicBezTo>
                              <a:cubicBezTo>
                                <a:pt x="75000" y="51179"/>
                                <a:pt x="67627" y="56995"/>
                                <a:pt x="60000" y="56995"/>
                              </a:cubicBezTo>
                              <a:close/>
                            </a:path>
                          </a:pathLst>
                        </a:custGeom>
                        <a:solidFill>
                          <a:srgbClr val="0F3357"/>
                        </a:solidFill>
                        <a:ln>
                          <a:noFill/>
                        </a:ln>
                      </wps:spPr>
                      <wps:txbx>
                        <w:txbxContent>
                          <w:p>
                            <w:pPr>
                              <w:rPr>
                                <w:rFonts w:hint="eastAsia" w:eastAsia="宋体"/>
                                <w:lang w:val="en-US" w:eastAsia="zh-CN"/>
                              </w:rPr>
                            </w:pPr>
                            <w:r>
                              <w:rPr>
                                <w:rFonts w:hint="eastAsia"/>
                                <w:lang w:val="en-US" w:eastAsia="zh-CN"/>
                              </w:rPr>
                              <w:t xml:space="preserve"> </w:t>
                            </w:r>
                          </w:p>
                        </w:txbxContent>
                      </wps:txbx>
                      <wps:bodyPr vert="horz" wrap="square" lIns="45713" tIns="22850" rIns="45713" bIns="22850" anchor="ctr" anchorCtr="0" upright="1"/>
                    </wps:wsp>
                  </a:graphicData>
                </a:graphic>
              </wp:inline>
            </w:drawing>
          </mc:Choice>
          <mc:Fallback>
            <w:pict>
              <v:shape id="自选图形 9" o:spid="_x0000_s1026" o:spt="100" style="height:17pt;width:13.05pt;v-text-anchor:middle;" fillcolor="#0F3357" filled="t" stroked="f" coordsize="120000,120000" o:gfxdata="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FsSmcHUAAAAAwEAAA8AAAAAAAAAAQAgAAAAIgAAAGRycy9kb3ducmV2LnhtbFBL&#10;AQIUABQAAAAIAIdO4kA0NZxC+wMAAAcNAAAOAAAAAAAAAAEAIAAAACMBAABkcnMvZTJvRG9jLnht&#10;bFBLBQYAAAAABgAGAFkBAACQBwAAAAA=&#10;" path="m60000,0l60000,0c26440,0,0,19967,0,45557c0,62617,48813,119806,60000,119806c71186,119806,119745,62617,119745,45557c119745,19967,93559,0,60000,0xm60000,108368l60000,108368c52627,108368,11440,59903,11440,45557c11440,22681,33813,5621,60000,5621c86186,5621,108559,22681,108559,45557c108559,59903,67627,108368,60000,108368xm60000,25589l60000,25589c45000,25589,33813,34119,33813,45557c33813,54087,45000,62617,60000,62617c75000,62617,86186,54087,86186,45557c86186,34119,75000,25589,60000,25589xm60000,56995l60000,56995c52627,56995,45000,51179,45000,45557c45000,37027,52627,34119,60000,34119c67627,34119,75000,37027,75000,45557c75000,51179,67627,56995,60000,56995xe">
                <v:path textboxrect="0,0,120000,120000"/>
                <v:fill on="t" focussize="0,0"/>
                <v:stroke on="f"/>
                <v:imagedata o:title=""/>
                <o:lock v:ext="edit" rotation="t" aspectratio="t"/>
                <v:textbox inset="3.59944881889764pt,1.7992125984252pt,3.59944881889764pt,1.7992125984252pt">
                  <w:txbxContent>
                    <w:p>
                      <w:pPr>
                        <w:rPr>
                          <w:rFonts w:hint="eastAsia" w:eastAsia="宋体"/>
                          <w:lang w:val="en-US" w:eastAsia="zh-CN"/>
                        </w:rPr>
                      </w:pPr>
                      <w:r>
                        <w:rPr>
                          <w:rFonts w:hint="eastAsia"/>
                          <w:lang w:val="en-US" w:eastAsia="zh-CN"/>
                        </w:rPr>
                        <w:t xml:space="preserve"> </w:t>
                      </w:r>
                    </w:p>
                  </w:txbxContent>
                </v:textbox>
                <w10:wrap type="none"/>
                <w10:anchorlock/>
              </v:shape>
            </w:pict>
          </mc:Fallback>
        </mc:AlternateContent>
      </w:r>
      <w:r>
        <w:rPr>
          <w:rFonts w:hint="eastAsia" w:ascii="微软雅黑" w:hAnsi="微软雅黑" w:eastAsia="微软雅黑" w:cs="微软雅黑"/>
          <w:b w:val="0"/>
          <w:bCs w:val="0"/>
          <w:color w:val="auto"/>
          <w:sz w:val="21"/>
          <w:szCs w:val="21"/>
          <w:lang w:eastAsia="zh-CN"/>
        </w:rPr>
        <w:t>早餐后乘车前往</w:t>
      </w:r>
      <w:r>
        <w:rPr>
          <w:rFonts w:hint="eastAsia" w:ascii="微软雅黑" w:hAnsi="微软雅黑" w:eastAsia="微软雅黑" w:cs="微软雅黑"/>
          <w:b/>
          <w:bCs/>
          <w:color w:val="F79646" w:themeColor="accent6"/>
          <w:lang w:eastAsia="zh-CN"/>
          <w14:textFill>
            <w14:solidFill>
              <w14:schemeClr w14:val="accent6"/>
            </w14:solidFill>
          </w14:textFill>
        </w:rPr>
        <w:t>【青岩古镇】</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lang w:val="en-US" w:eastAsia="zh-CN"/>
        </w:rPr>
        <w:t>含景区首道大门票；</w:t>
      </w:r>
      <w:r>
        <w:rPr>
          <w:rFonts w:hint="eastAsia" w:ascii="微软雅黑" w:hAnsi="微软雅黑" w:eastAsia="微软雅黑" w:cs="微软雅黑"/>
          <w:color w:val="FF0000"/>
          <w:lang w:eastAsia="zh-CN"/>
        </w:rPr>
        <w:t>古镇内有道观烧香祈福活动，属于景区内自愿参与项目，请根据个人宗教信仰及经济条件谨慎参与</w:t>
      </w:r>
      <w:r>
        <w:rPr>
          <w:rFonts w:hint="eastAsia" w:ascii="微软雅黑" w:hAnsi="微软雅黑" w:eastAsia="微软雅黑" w:cs="微软雅黑"/>
          <w:color w:val="FF0000"/>
          <w:lang w:val="en-US" w:eastAsia="zh-CN"/>
        </w:rPr>
        <w:t>)</w:t>
      </w:r>
      <w:r>
        <w:rPr>
          <w:rFonts w:hint="eastAsia" w:ascii="微软雅黑" w:hAnsi="微软雅黑" w:eastAsia="微软雅黑" w:cs="微软雅黑"/>
          <w:b w:val="0"/>
          <w:bCs w:val="0"/>
          <w:color w:val="auto"/>
          <w:sz w:val="21"/>
          <w:szCs w:val="21"/>
          <w:lang w:eastAsia="zh-CN"/>
        </w:rPr>
        <w:t>，为国家</w:t>
      </w:r>
      <w:r>
        <w:rPr>
          <w:rFonts w:hint="eastAsia" w:ascii="微软雅黑" w:hAnsi="微软雅黑" w:eastAsia="微软雅黑" w:cs="微软雅黑"/>
          <w:b w:val="0"/>
          <w:bCs w:val="0"/>
          <w:color w:val="auto"/>
          <w:sz w:val="21"/>
          <w:szCs w:val="21"/>
          <w:lang w:val="en-US" w:eastAsia="zh-CN"/>
        </w:rPr>
        <w:t>AAAAA级景区，中国历史文化名镇。</w:t>
      </w:r>
      <w:r>
        <w:rPr>
          <w:rFonts w:hint="eastAsia" w:ascii="微软雅黑" w:hAnsi="微软雅黑" w:eastAsia="微软雅黑" w:cs="微软雅黑"/>
          <w:b w:val="0"/>
          <w:bCs w:val="0"/>
          <w:color w:val="auto"/>
          <w:sz w:val="21"/>
          <w:szCs w:val="21"/>
          <w:lang w:eastAsia="zh-CN"/>
        </w:rPr>
        <w:t>古镇建于明洪武一年（1378年），以密集的古建筑群、保存完好的古民居和浓厚的历史文化氛围而享誉海内外，这里也是电影《寻枪》的拍摄地。走一走“背街”的青石板路、沾一沾“状元府”的文气、啃一啃古镇的卤猪脚，享受静好时光。可自由品尝古镇内特色小吃，有状元蹄（卤猪脚）、糕粑稀饭、豆腐圆子、玫瑰冰粉、血豆腐、鸡辣果（鸡辣椒）等</w:t>
      </w:r>
      <w:r>
        <w:rPr>
          <w:rFonts w:hint="eastAsia" w:ascii="微软雅黑" w:hAnsi="微软雅黑" w:eastAsia="微软雅黑" w:cs="微软雅黑"/>
          <w:b w:val="0"/>
          <w:bCs w:val="0"/>
          <w:color w:val="auto"/>
          <w:sz w:val="21"/>
          <w:szCs w:val="21"/>
          <w:lang w:val="en-US" w:eastAsia="zh-CN"/>
        </w:rPr>
        <w:t>。</w:t>
      </w:r>
    </w:p>
    <w:p>
      <w:pPr>
        <w:spacing w:line="420" w:lineRule="exact"/>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后前往游览</w:t>
      </w:r>
      <w:r>
        <w:rPr>
          <w:rFonts w:hint="eastAsia" w:ascii="微软雅黑" w:hAnsi="微软雅黑" w:eastAsia="微软雅黑" w:cs="微软雅黑"/>
          <w:b/>
          <w:bCs/>
          <w:color w:val="F79646" w:themeColor="accent6"/>
          <w:lang w:val="en-US" w:eastAsia="zh-CN"/>
          <w14:textFill>
            <w14:solidFill>
              <w14:schemeClr w14:val="accent6"/>
            </w14:solidFill>
          </w14:textFill>
        </w:rPr>
        <w:t>【龙里水乡】</w:t>
      </w:r>
      <w:r>
        <w:rPr>
          <w:rFonts w:hint="eastAsia" w:ascii="微软雅黑" w:hAnsi="微软雅黑" w:eastAsia="微软雅黑" w:cs="微软雅黑"/>
          <w:b w:val="0"/>
          <w:bCs w:val="0"/>
          <w:color w:val="auto"/>
          <w:sz w:val="21"/>
          <w:szCs w:val="21"/>
          <w:lang w:val="en-US" w:eastAsia="zh-CN"/>
        </w:rPr>
        <w:t>，以“国际休闲水驿贵州旅游前客厅”为主题，以水筑城，依山傍水、交相辉映、美不胜收。作为旅游东门户，贵州龙里水乡旅游生态城四周青山环绕，朵花河环绕其中，以水筑城，打造特色的滨水体验；因地制宜，形成丰富的贵州独有山地特色；集合地域，融入时尚，形成特色；业态丰富，文化为魂，可谓别具一格，独树一帜。</w:t>
      </w:r>
    </w:p>
    <w:p>
      <w:pPr>
        <w:spacing w:line="420" w:lineRule="exact"/>
        <w:rPr>
          <w:rFonts w:hint="eastAsia" w:ascii="微软雅黑" w:hAnsi="微软雅黑" w:eastAsia="微软雅黑" w:cs="微软雅黑"/>
          <w:b/>
          <w:bCs/>
          <w:color w:val="F79646" w:themeColor="accent6"/>
          <w:lang w:val="en-US" w:eastAsia="zh-CN"/>
          <w14:textFill>
            <w14:solidFill>
              <w14:schemeClr w14:val="accent6"/>
            </w14:solidFill>
          </w14:textFill>
        </w:rPr>
      </w:pPr>
      <w:r>
        <w:rPr>
          <w:rFonts w:hint="eastAsia" w:ascii="微软雅黑" w:hAnsi="微软雅黑" w:eastAsia="微软雅黑" w:cs="微软雅黑"/>
          <w:b/>
          <w:bCs/>
          <w:color w:val="F79646" w:themeColor="accent6"/>
          <w:lang w:val="en-US" w:eastAsia="zh-CN"/>
          <w14:textFill>
            <w14:solidFill>
              <w14:schemeClr w14:val="accent6"/>
            </w14:solidFill>
          </w14:textFill>
        </w:rPr>
        <w:t>《龙乡水里·贵秀》简介</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地球生物源起何处？文明之光诞于何时？多彩文化如何形成？这样的叩问，我们从来没有停止过。《龙乡水里·贵秀》是一场注重宏大主题与浪漫温情的盛大演出，表演在题材选择上，优选贵州大时空域内典型文化事件，以历史时间轴线进行串接，荟萃文化精华，丰化演艺内涵。在这场表演秀中，真实的水景、枪战、高空杂技等挑战身体极限的绝技，会让您在惊奇、欢呼、流泪、艳羡等各种情绪宣泄中流连忘返。在声光效果上，《贵秀》采用高科技、大制作、绝技式手段，精心设计制作的声光电效果会让您身临其境， 并以大阵容表达艳美、华丽之感，相信您在龙里能享受到一场震撼、回味无穷的视听盛宴。</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val="0"/>
          <w:bCs w:val="0"/>
          <w:color w:val="auto"/>
          <w:sz w:val="21"/>
          <w:szCs w:val="21"/>
          <w:lang w:eastAsia="zh-Hans"/>
        </w:rPr>
      </w:pPr>
      <w:r>
        <w:rPr>
          <w:rFonts w:hint="eastAsia" w:ascii="微软雅黑" w:hAnsi="微软雅黑" w:eastAsia="微软雅黑" w:cs="微软雅黑"/>
          <w:b w:val="0"/>
          <w:bCs w:val="0"/>
          <w:color w:val="auto"/>
          <w:sz w:val="21"/>
          <w:szCs w:val="21"/>
          <w:lang w:val="en-US" w:eastAsia="zh-CN"/>
        </w:rPr>
        <w:t>游览完毕后前往酒店入住。</w:t>
      </w:r>
    </w:p>
    <w:p>
      <w:pPr>
        <w:rPr>
          <w:rFonts w:hint="eastAsia" w:ascii="微软雅黑" w:hAnsi="微软雅黑" w:eastAsia="微软雅黑"/>
          <w:color w:val="32879B"/>
          <w:szCs w:val="21"/>
        </w:rPr>
      </w:pPr>
      <w:r>
        <w:rPr>
          <w:sz w:val="21"/>
        </w:rPr>
        <w:drawing>
          <wp:anchor distT="0" distB="0" distL="114300" distR="114300" simplePos="0" relativeHeight="251661312" behindDoc="0" locked="0" layoutInCell="1" allowOverlap="1">
            <wp:simplePos x="0" y="0"/>
            <wp:positionH relativeFrom="column">
              <wp:posOffset>-66675</wp:posOffset>
            </wp:positionH>
            <wp:positionV relativeFrom="paragraph">
              <wp:posOffset>57785</wp:posOffset>
            </wp:positionV>
            <wp:extent cx="3208655" cy="1894205"/>
            <wp:effectExtent l="0" t="0" r="10795" b="10795"/>
            <wp:wrapNone/>
            <wp:docPr id="22" name="图片 66" descr="F:\代茜茜\贵州景区图片\青岩古镇\500325950.jpg50032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6" descr="F:\代茜茜\贵州景区图片\青岩古镇\500325950.jpg500325950"/>
                    <pic:cNvPicPr>
                      <a:picLocks noChangeAspect="1"/>
                    </pic:cNvPicPr>
                  </pic:nvPicPr>
                  <pic:blipFill>
                    <a:blip r:embed="rId19"/>
                    <a:srcRect l="9" t="9531" r="-9" b="9531"/>
                    <a:stretch>
                      <a:fillRect/>
                    </a:stretch>
                  </pic:blipFill>
                  <pic:spPr>
                    <a:xfrm>
                      <a:off x="527685" y="3620770"/>
                      <a:ext cx="3208655" cy="1894205"/>
                    </a:xfrm>
                    <a:prstGeom prst="rect">
                      <a:avLst/>
                    </a:prstGeom>
                    <a:noFill/>
                    <a:ln>
                      <a:noFill/>
                    </a:ln>
                  </pic:spPr>
                </pic:pic>
              </a:graphicData>
            </a:graphic>
          </wp:anchor>
        </w:drawing>
      </w:r>
      <w:r>
        <w:rPr>
          <w:sz w:val="21"/>
        </w:rPr>
        <w:drawing>
          <wp:anchor distT="0" distB="0" distL="114300" distR="114300" simplePos="0" relativeHeight="251674624" behindDoc="0" locked="0" layoutInCell="1" allowOverlap="1">
            <wp:simplePos x="0" y="0"/>
            <wp:positionH relativeFrom="column">
              <wp:posOffset>3197860</wp:posOffset>
            </wp:positionH>
            <wp:positionV relativeFrom="paragraph">
              <wp:posOffset>57785</wp:posOffset>
            </wp:positionV>
            <wp:extent cx="3208655" cy="1894205"/>
            <wp:effectExtent l="0" t="0" r="10795" b="10795"/>
            <wp:wrapNone/>
            <wp:docPr id="11" name="图片 66" descr="E:/图/景区图片/龙里水乡/微信图片_2023080414282.jpg微信图片_202308041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6" descr="E:/图/景区图片/龙里水乡/微信图片_2023080414282.jpg微信图片_2023080414282"/>
                    <pic:cNvPicPr>
                      <a:picLocks noChangeAspect="1"/>
                    </pic:cNvPicPr>
                  </pic:nvPicPr>
                  <pic:blipFill>
                    <a:blip r:embed="rId20"/>
                    <a:srcRect t="5729" b="5729"/>
                    <a:stretch>
                      <a:fillRect/>
                    </a:stretch>
                  </pic:blipFill>
                  <pic:spPr>
                    <a:xfrm>
                      <a:off x="0" y="0"/>
                      <a:ext cx="3208655" cy="1894205"/>
                    </a:xfrm>
                    <a:prstGeom prst="rect">
                      <a:avLst/>
                    </a:prstGeom>
                    <a:noFill/>
                    <a:ln>
                      <a:noFill/>
                    </a:ln>
                  </pic:spPr>
                </pic:pic>
              </a:graphicData>
            </a:graphic>
          </wp:anchor>
        </w:drawing>
      </w:r>
    </w:p>
    <w:p>
      <w:pPr>
        <w:rPr>
          <w:rFonts w:hint="eastAsia" w:ascii="微软雅黑" w:hAnsi="微软雅黑" w:eastAsia="微软雅黑"/>
          <w:color w:val="32879B"/>
          <w:szCs w:val="21"/>
        </w:rPr>
      </w:pPr>
    </w:p>
    <w:p>
      <w:pPr>
        <w:rPr>
          <w:rFonts w:hint="eastAsia" w:ascii="微软雅黑" w:hAnsi="微软雅黑" w:eastAsia="微软雅黑"/>
          <w:color w:val="32879B"/>
          <w:szCs w:val="21"/>
        </w:rPr>
      </w:pPr>
    </w:p>
    <w:p>
      <w:pPr>
        <w:rPr>
          <w:rFonts w:hint="eastAsia" w:ascii="微软雅黑" w:hAnsi="微软雅黑" w:eastAsia="微软雅黑"/>
          <w:color w:val="32879B"/>
          <w:szCs w:val="21"/>
          <w:lang w:eastAsia="zh-CN"/>
        </w:rPr>
      </w:pPr>
    </w:p>
    <w:p>
      <w:pPr>
        <w:rPr>
          <w:rFonts w:hint="eastAsia" w:ascii="微软雅黑" w:hAnsi="微软雅黑" w:eastAsia="微软雅黑" w:cs="微软雅黑"/>
          <w:b/>
          <w:bCs/>
          <w:color w:val="585858"/>
          <w:lang w:val="en-US" w:eastAsia="zh-CN"/>
        </w:rPr>
      </w:pPr>
    </w:p>
    <w:p>
      <w:pPr>
        <w:keepNext w:val="0"/>
        <w:keepLines w:val="0"/>
        <w:pageBreakBefore w:val="0"/>
        <w:widowControl w:val="0"/>
        <w:kinsoku/>
        <w:wordWrap/>
        <w:overflowPunct/>
        <w:topLinePunct w:val="0"/>
        <w:autoSpaceDE/>
        <w:autoSpaceDN/>
        <w:bidi w:val="0"/>
        <w:adjustRightInd/>
        <w:snapToGrid w:val="0"/>
        <w:spacing w:line="200" w:lineRule="atLeast"/>
        <w:textAlignment w:val="auto"/>
        <w:rPr>
          <w:rFonts w:hint="eastAsia" w:ascii="微软雅黑" w:hAnsi="微软雅黑" w:eastAsia="微软雅黑" w:cs="微软雅黑"/>
          <w:b/>
          <w:bCs/>
          <w:color w:val="585858"/>
          <w:lang w:val="en-US" w:eastAsia="zh-CN"/>
        </w:rPr>
      </w:pPr>
      <w:r>
        <w:rPr>
          <w:rFonts w:hint="eastAsia" w:ascii="微软雅黑" w:hAnsi="微软雅黑" w:eastAsia="微软雅黑" w:cs="微软雅黑"/>
          <w:b/>
          <w:bCs/>
          <w:color w:val="585858"/>
          <w:lang w:val="en-US" w:eastAsia="zh-CN"/>
        </w:rPr>
        <w:t>【温馨提示】</w:t>
      </w:r>
    </w:p>
    <w:p>
      <w:pPr>
        <w:keepNext w:val="0"/>
        <w:keepLines w:val="0"/>
        <w:pageBreakBefore w:val="0"/>
        <w:widowControl w:val="0"/>
        <w:kinsoku/>
        <w:wordWrap/>
        <w:overflowPunct/>
        <w:topLinePunct w:val="0"/>
        <w:autoSpaceDE/>
        <w:autoSpaceDN/>
        <w:bidi w:val="0"/>
        <w:adjustRightInd/>
        <w:snapToGrid w:val="0"/>
        <w:spacing w:before="156" w:beforeLines="50" w:line="200" w:lineRule="atLeast"/>
        <w:textAlignment w:val="auto"/>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《龙里水乡·贵秀》表演为成人赠送项目，如自愿放弃游览无任何退费，如遇天气自然灾害，政府征用场地，演艺中心停演等，不可抗力因素导致演出取消，无任何退费和景点替换，敬请知晓；</w:t>
      </w:r>
    </w:p>
    <w:p>
      <w:pPr>
        <w:keepNext w:val="0"/>
        <w:keepLines w:val="0"/>
        <w:pageBreakBefore w:val="0"/>
        <w:widowControl w:val="0"/>
        <w:kinsoku/>
        <w:wordWrap/>
        <w:overflowPunct/>
        <w:topLinePunct w:val="0"/>
        <w:autoSpaceDE/>
        <w:autoSpaceDN/>
        <w:bidi w:val="0"/>
        <w:adjustRightInd/>
        <w:snapToGrid w:val="0"/>
        <w:spacing w:before="156" w:beforeLines="50" w:line="200" w:lineRule="atLeast"/>
        <w:textAlignment w:val="auto"/>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《龙里水乡·贵秀》表演儿童1.2米以下免费，1.2米以上的儿童需自理费用198元/人，敬请知晓；</w:t>
      </w:r>
    </w:p>
    <w:p>
      <w:pPr>
        <w:keepNext w:val="0"/>
        <w:keepLines w:val="0"/>
        <w:pageBreakBefore w:val="0"/>
        <w:widowControl w:val="0"/>
        <w:kinsoku/>
        <w:wordWrap/>
        <w:overflowPunct/>
        <w:topLinePunct w:val="0"/>
        <w:autoSpaceDE/>
        <w:autoSpaceDN/>
        <w:bidi w:val="0"/>
        <w:adjustRightInd/>
        <w:snapToGrid w:val="0"/>
        <w:spacing w:before="156" w:beforeLines="50" w:line="200" w:lineRule="atLeast"/>
        <w:textAlignment w:val="auto"/>
        <w:rPr>
          <w:rFonts w:hint="eastAsia" w:ascii="微软雅黑" w:hAnsi="微软雅黑" w:eastAsia="微软雅黑"/>
          <w:color w:val="974706"/>
          <w:szCs w:val="21"/>
        </w:rPr>
      </w:pPr>
      <w:r>
        <w:rPr>
          <w:rFonts w:hint="eastAsia" w:ascii="微软雅黑" w:hAnsi="微软雅黑" w:eastAsia="微软雅黑" w:cs="微软雅黑"/>
          <w:color w:val="7030A0"/>
          <w:lang w:val="en-US" w:eastAsia="zh-CN"/>
        </w:rPr>
        <w:t>龙里水乡为赠送景点，不去无费用退还，敬请知晓。</w:t>
      </w:r>
    </w:p>
    <w:p>
      <w:pPr>
        <w:rPr>
          <w:rFonts w:hint="eastAsia" w:ascii="微软雅黑" w:hAnsi="微软雅黑" w:eastAsia="微软雅黑" w:cs="微软雅黑"/>
          <w:b/>
          <w:bCs/>
          <w:color w:val="585858"/>
          <w:lang w:val="en-US" w:eastAsia="zh-CN"/>
        </w:rPr>
      </w:pPr>
      <w:r>
        <w:rPr>
          <w:rFonts w:hint="eastAsia" w:ascii="微软雅黑" w:hAnsi="微软雅黑" w:eastAsia="微软雅黑" w:cs="微软雅黑"/>
          <w:b/>
          <w:bCs/>
          <w:color w:val="585858"/>
          <w:lang w:val="en-US" w:eastAsia="zh-CN"/>
        </w:rPr>
        <w:br w:type="page"/>
      </w:r>
    </w:p>
    <w:tbl>
      <w:tblPr>
        <w:tblStyle w:val="7"/>
        <w:tblW w:w="0" w:type="auto"/>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Layout w:type="fixed"/>
        <w:tblCellMar>
          <w:top w:w="0" w:type="dxa"/>
          <w:left w:w="108" w:type="dxa"/>
          <w:bottom w:w="0" w:type="dxa"/>
          <w:right w:w="108" w:type="dxa"/>
        </w:tblCellMar>
      </w:tblPr>
      <w:tblGrid>
        <w:gridCol w:w="958"/>
        <w:gridCol w:w="1558"/>
        <w:gridCol w:w="1752"/>
        <w:gridCol w:w="2228"/>
        <w:gridCol w:w="3710"/>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CellMar>
            <w:top w:w="0" w:type="dxa"/>
            <w:left w:w="108" w:type="dxa"/>
            <w:bottom w:w="0" w:type="dxa"/>
            <w:right w:w="108" w:type="dxa"/>
          </w:tblCellMar>
        </w:tblPrEx>
        <w:trPr>
          <w:trHeight w:val="20" w:hRule="atLeast"/>
        </w:trPr>
        <w:tc>
          <w:tcPr>
            <w:tcW w:w="958" w:type="dxa"/>
            <w:vMerge w:val="restart"/>
            <w:shd w:val="clear" w:color="auto" w:fill="494429" w:themeFill="background2" w:themeFillShade="3F"/>
            <w:noWrap/>
            <w:vAlign w:val="center"/>
          </w:tcPr>
          <w:p>
            <w:pPr>
              <w:spacing w:line="240" w:lineRule="atLeast"/>
              <w:jc w:val="center"/>
              <w:rPr>
                <w:rFonts w:hint="eastAsia" w:ascii="微软雅黑" w:hAnsi="微软雅黑" w:eastAsia="微软雅黑" w:cs="微软雅黑"/>
                <w:b/>
                <w:bCs/>
                <w:color w:val="FFFFFF"/>
                <w:szCs w:val="21"/>
                <w:lang w:eastAsia="zh-CN"/>
              </w:rPr>
            </w:pPr>
            <w:r>
              <w:rPr>
                <w:rFonts w:ascii="微软雅黑" w:hAnsi="微软雅黑" w:eastAsia="微软雅黑" w:cs="微软雅黑"/>
                <w:b/>
                <w:bCs/>
                <w:color w:val="FFFFFF"/>
                <w:sz w:val="52"/>
                <w:szCs w:val="52"/>
              </w:rPr>
              <w:t>D</w:t>
            </w:r>
            <w:r>
              <w:rPr>
                <w:rFonts w:hint="eastAsia" w:ascii="微软雅黑" w:hAnsi="微软雅黑" w:eastAsia="微软雅黑" w:cs="微软雅黑"/>
                <w:b/>
                <w:bCs/>
                <w:color w:val="FFFFFF"/>
                <w:sz w:val="52"/>
                <w:szCs w:val="52"/>
                <w:lang w:val="en-US" w:eastAsia="zh-CN"/>
              </w:rPr>
              <w:t>4</w:t>
            </w:r>
          </w:p>
        </w:tc>
        <w:tc>
          <w:tcPr>
            <w:tcW w:w="9248" w:type="dxa"/>
            <w:gridSpan w:val="4"/>
            <w:shd w:val="clear" w:color="auto" w:fill="494429" w:themeFill="background2" w:themeFillShade="3F"/>
            <w:noWrap/>
            <w:vAlign w:val="top"/>
          </w:tcPr>
          <w:p>
            <w:pPr>
              <w:spacing w:line="460" w:lineRule="exact"/>
              <w:ind w:right="420"/>
              <w:rPr>
                <w:rFonts w:hint="default" w:ascii="宋体" w:eastAsia="宋体" w:cs="微软雅黑"/>
                <w:b/>
                <w:bCs/>
                <w:color w:val="FFFFFF"/>
                <w:szCs w:val="21"/>
                <w:lang w:val="en-US" w:eastAsia="zh-Hans"/>
              </w:rPr>
            </w:pPr>
            <w:r>
              <w:rPr>
                <w:rFonts w:hint="eastAsia" w:ascii="宋体" w:hAnsi="宋体" w:cs="Î¢ÈíÑÅºÚ Western"/>
                <w:b/>
                <w:bCs/>
                <w:color w:val="FFFFFF"/>
                <w:sz w:val="28"/>
                <w:szCs w:val="21"/>
                <w:lang w:val="en-US" w:eastAsia="zh-Hans"/>
              </w:rPr>
              <w:t>酒店</w:t>
            </w:r>
            <w:r>
              <w:rPr>
                <w:rFonts w:hint="eastAsia" w:ascii="宋体" w:hAnsi="宋体" w:eastAsia="宋体" w:cs="宋体"/>
                <w:b/>
                <w:bCs/>
                <w:color w:val="FFFFFF"/>
                <w:sz w:val="28"/>
                <w:szCs w:val="28"/>
              </w:rPr>
              <w:t>&gt;&gt;&gt;</w:t>
            </w:r>
            <w:r>
              <w:rPr>
                <w:rFonts w:hint="eastAsia" w:ascii="宋体" w:hAnsi="宋体" w:cs="Î¢ÈíÑÅºÚ Western"/>
                <w:b/>
                <w:bCs/>
                <w:color w:val="FFFFFF"/>
                <w:sz w:val="28"/>
                <w:szCs w:val="21"/>
                <w:lang w:val="en-US" w:eastAsia="zh-Hans"/>
              </w:rPr>
              <w:t>荔波大小七孔</w:t>
            </w:r>
            <w:r>
              <w:rPr>
                <w:rFonts w:hint="eastAsia" w:ascii="宋体" w:hAnsi="宋体" w:eastAsia="宋体" w:cs="宋体"/>
                <w:b/>
                <w:bCs/>
                <w:color w:val="FFFFFF"/>
                <w:sz w:val="28"/>
                <w:szCs w:val="28"/>
              </w:rPr>
              <w:t>&gt;&gt;&gt;</w:t>
            </w:r>
            <w:r>
              <w:rPr>
                <w:rFonts w:hint="eastAsia" w:ascii="宋体" w:hAnsi="宋体" w:cs="Î¢ÈíÑÅºÚ Western"/>
                <w:b/>
                <w:bCs/>
                <w:color w:val="FFFFFF"/>
                <w:sz w:val="28"/>
                <w:szCs w:val="21"/>
                <w:lang w:val="en-US" w:eastAsia="zh-Hans"/>
              </w:rPr>
              <w:t>西江千户苗寨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CellMar>
            <w:top w:w="0" w:type="dxa"/>
            <w:left w:w="108" w:type="dxa"/>
            <w:bottom w:w="0" w:type="dxa"/>
            <w:right w:w="108" w:type="dxa"/>
          </w:tblCellMar>
        </w:tblPrEx>
        <w:trPr>
          <w:trHeight w:val="450" w:hRule="atLeast"/>
        </w:trPr>
        <w:tc>
          <w:tcPr>
            <w:tcW w:w="958" w:type="dxa"/>
            <w:vMerge w:val="continue"/>
            <w:shd w:val="clear" w:color="auto" w:fill="494429" w:themeFill="background2" w:themeFillShade="3F"/>
            <w:noWrap/>
            <w:vAlign w:val="top"/>
          </w:tcPr>
          <w:p>
            <w:pPr>
              <w:tabs>
                <w:tab w:val="left" w:pos="3075"/>
              </w:tabs>
              <w:spacing w:line="240" w:lineRule="atLeast"/>
              <w:ind w:firstLine="420" w:firstLineChars="200"/>
              <w:rPr>
                <w:rFonts w:ascii="微软雅黑" w:hAnsi="微软雅黑" w:eastAsia="微软雅黑" w:cs="宋体"/>
                <w:color w:val="FFFFFF"/>
                <w:szCs w:val="21"/>
              </w:rPr>
            </w:pPr>
          </w:p>
        </w:tc>
        <w:tc>
          <w:tcPr>
            <w:tcW w:w="1558" w:type="dxa"/>
            <w:shd w:val="clear" w:color="auto" w:fill="494429" w:themeFill="background2" w:themeFillShade="3F"/>
            <w:noWrap/>
            <w:vAlign w:val="center"/>
          </w:tcPr>
          <w:p>
            <w:pPr>
              <w:tabs>
                <w:tab w:val="left" w:pos="3075"/>
              </w:tabs>
              <w:spacing w:line="460" w:lineRule="exact"/>
              <w:jc w:val="left"/>
              <w:rPr>
                <w:rFonts w:ascii="微软雅黑" w:hAnsi="微软雅黑" w:eastAsia="微软雅黑" w:cs="微软雅黑"/>
                <w:color w:val="FFFFFF"/>
                <w:szCs w:val="21"/>
              </w:rPr>
            </w:pPr>
            <w:r>
              <w:rPr>
                <w:rFonts w:hint="eastAsia" w:ascii="微软雅黑" w:hAnsi="微软雅黑" w:eastAsia="微软雅黑" w:cs="微软雅黑"/>
                <w:color w:val="FFFFFF"/>
                <w:szCs w:val="21"/>
              </w:rPr>
              <w:t>早餐：</w:t>
            </w:r>
            <w:r>
              <w:rPr>
                <w:rFonts w:hint="eastAsia" w:ascii="微软雅黑" w:hAnsi="微软雅黑" w:eastAsia="微软雅黑" w:cs="微软雅黑"/>
                <w:color w:val="FFFFFF"/>
                <w:szCs w:val="21"/>
                <w:lang w:val="en-US" w:eastAsia="zh-CN"/>
              </w:rPr>
              <w:t>√</w:t>
            </w:r>
          </w:p>
        </w:tc>
        <w:tc>
          <w:tcPr>
            <w:tcW w:w="1752" w:type="dxa"/>
            <w:shd w:val="clear" w:color="auto" w:fill="494429" w:themeFill="background2" w:themeFillShade="3F"/>
            <w:noWrap/>
            <w:vAlign w:val="center"/>
          </w:tcPr>
          <w:p>
            <w:pPr>
              <w:tabs>
                <w:tab w:val="left" w:pos="3075"/>
              </w:tabs>
              <w:spacing w:line="46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午餐：</w:t>
            </w:r>
            <w:r>
              <w:rPr>
                <w:rFonts w:hint="eastAsia" w:ascii="微软雅黑" w:hAnsi="微软雅黑" w:eastAsia="微软雅黑" w:cs="微软雅黑"/>
                <w:color w:val="FFFFFF"/>
                <w:szCs w:val="21"/>
                <w:lang w:val="en-US" w:eastAsia="zh-CN"/>
              </w:rPr>
              <w:t>√</w:t>
            </w:r>
          </w:p>
        </w:tc>
        <w:tc>
          <w:tcPr>
            <w:tcW w:w="2228" w:type="dxa"/>
            <w:shd w:val="clear" w:color="auto" w:fill="494429" w:themeFill="background2" w:themeFillShade="3F"/>
            <w:noWrap/>
            <w:vAlign w:val="center"/>
          </w:tcPr>
          <w:p>
            <w:pPr>
              <w:tabs>
                <w:tab w:val="left" w:pos="3075"/>
              </w:tabs>
              <w:spacing w:line="460" w:lineRule="exact"/>
              <w:rPr>
                <w:rFonts w:hint="eastAsia" w:ascii="微软雅黑" w:hAnsi="微软雅黑" w:eastAsia="微软雅黑" w:cs="微软雅黑"/>
                <w:color w:val="FFFFFF"/>
                <w:szCs w:val="21"/>
                <w:lang w:val="en-US" w:eastAsia="zh-CN"/>
              </w:rPr>
            </w:pPr>
            <w:r>
              <w:rPr>
                <w:rFonts w:hint="eastAsia" w:ascii="微软雅黑" w:hAnsi="微软雅黑" w:eastAsia="微软雅黑" w:cs="微软雅黑"/>
                <w:color w:val="FFFFFF"/>
                <w:szCs w:val="21"/>
              </w:rPr>
              <w:t>晚餐：</w:t>
            </w:r>
            <w:r>
              <w:rPr>
                <w:rFonts w:hint="eastAsia" w:ascii="微软雅黑" w:hAnsi="微软雅黑" w:eastAsia="微软雅黑" w:cs="微软雅黑"/>
                <w:color w:val="FFFFFF"/>
                <w:szCs w:val="21"/>
                <w:lang w:val="en-US" w:eastAsia="zh-CN"/>
              </w:rPr>
              <w:t>√</w:t>
            </w:r>
          </w:p>
        </w:tc>
        <w:tc>
          <w:tcPr>
            <w:tcW w:w="3710" w:type="dxa"/>
            <w:shd w:val="clear" w:color="auto" w:fill="494429" w:themeFill="background2" w:themeFillShade="3F"/>
            <w:noWrap/>
            <w:vAlign w:val="center"/>
          </w:tcPr>
          <w:p>
            <w:pPr>
              <w:tabs>
                <w:tab w:val="left" w:pos="3075"/>
              </w:tabs>
              <w:spacing w:line="460" w:lineRule="exact"/>
              <w:rPr>
                <w:rFonts w:hint="default" w:ascii="微软雅黑" w:hAnsi="微软雅黑" w:eastAsia="微软雅黑" w:cs="微软雅黑"/>
                <w:color w:val="FFFFFF"/>
                <w:szCs w:val="21"/>
                <w:lang w:val="en-US" w:eastAsia="zh-Hans"/>
              </w:rPr>
            </w:pPr>
            <w:r>
              <w:rPr>
                <w:rFonts w:hint="eastAsia" w:ascii="微软雅黑" w:hAnsi="微软雅黑" w:eastAsia="微软雅黑" w:cs="微软雅黑"/>
                <w:color w:val="FFFFFF"/>
                <w:szCs w:val="21"/>
              </w:rPr>
              <w:t>住宿：</w:t>
            </w:r>
            <w:r>
              <w:rPr>
                <w:rFonts w:hint="eastAsia" w:ascii="微软雅黑" w:hAnsi="微软雅黑" w:eastAsia="微软雅黑" w:cs="微软雅黑"/>
                <w:color w:val="FFFFFF"/>
                <w:szCs w:val="21"/>
                <w:lang w:val="en-US" w:eastAsia="zh-Hans"/>
              </w:rPr>
              <w:t>西江千户苗寨</w:t>
            </w:r>
          </w:p>
        </w:tc>
      </w:tr>
    </w:tbl>
    <w:p>
      <w:pPr>
        <w:spacing w:before="156" w:beforeLines="50" w:line="340" w:lineRule="exact"/>
        <w:rPr>
          <w:rFonts w:hint="default" w:ascii="微软雅黑" w:hAnsi="微软雅黑" w:eastAsia="微软雅黑" w:cs="微软雅黑"/>
          <w:b w:val="0"/>
          <w:bCs w:val="0"/>
          <w:color w:val="auto"/>
          <w:sz w:val="21"/>
          <w:szCs w:val="21"/>
          <w:lang w:eastAsia="zh-Hans"/>
        </w:rPr>
      </w:pPr>
      <w:r>
        <w:rPr>
          <w:rFonts w:hint="eastAsia"/>
        </w:rPr>
        <mc:AlternateContent>
          <mc:Choice Requires="wps">
            <w:drawing>
              <wp:inline distT="0" distB="0" distL="114300" distR="114300">
                <wp:extent cx="165735" cy="215900"/>
                <wp:effectExtent l="0" t="0" r="12065" b="12700"/>
                <wp:docPr id="2" name="自选图形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65735" cy="215900"/>
                        </a:xfrm>
                        <a:custGeom>
                          <a:avLst/>
                          <a:gdLst>
                            <a:gd name="A1" fmla="val 0"/>
                            <a:gd name="A2" fmla="val 0"/>
                          </a:gdLst>
                          <a:ahLst/>
                          <a:cxnLst/>
                          <a:pathLst>
                            <a:path w="120000" h="120000">
                              <a:moveTo>
                                <a:pt x="60000" y="0"/>
                              </a:moveTo>
                              <a:lnTo>
                                <a:pt x="60000" y="0"/>
                              </a:lnTo>
                              <a:cubicBezTo>
                                <a:pt x="26440" y="0"/>
                                <a:pt x="0" y="19967"/>
                                <a:pt x="0" y="45557"/>
                              </a:cubicBezTo>
                              <a:cubicBezTo>
                                <a:pt x="0" y="62617"/>
                                <a:pt x="48813" y="119806"/>
                                <a:pt x="60000" y="119806"/>
                              </a:cubicBezTo>
                              <a:cubicBezTo>
                                <a:pt x="71186" y="119806"/>
                                <a:pt x="119745" y="62617"/>
                                <a:pt x="119745" y="45557"/>
                              </a:cubicBezTo>
                              <a:cubicBezTo>
                                <a:pt x="119745" y="19967"/>
                                <a:pt x="93559" y="0"/>
                                <a:pt x="60000" y="0"/>
                              </a:cubicBezTo>
                              <a:close/>
                              <a:moveTo>
                                <a:pt x="60000" y="108368"/>
                              </a:moveTo>
                              <a:lnTo>
                                <a:pt x="60000" y="108368"/>
                              </a:lnTo>
                              <a:cubicBezTo>
                                <a:pt x="52627" y="108368"/>
                                <a:pt x="11440" y="59903"/>
                                <a:pt x="11440" y="45557"/>
                              </a:cubicBezTo>
                              <a:cubicBezTo>
                                <a:pt x="11440" y="22681"/>
                                <a:pt x="33813" y="5621"/>
                                <a:pt x="60000" y="5621"/>
                              </a:cubicBezTo>
                              <a:cubicBezTo>
                                <a:pt x="86186" y="5621"/>
                                <a:pt x="108559" y="22681"/>
                                <a:pt x="108559" y="45557"/>
                              </a:cubicBezTo>
                              <a:cubicBezTo>
                                <a:pt x="108559" y="59903"/>
                                <a:pt x="67627" y="108368"/>
                                <a:pt x="60000" y="108368"/>
                              </a:cubicBezTo>
                              <a:close/>
                              <a:moveTo>
                                <a:pt x="60000" y="25589"/>
                              </a:moveTo>
                              <a:lnTo>
                                <a:pt x="60000" y="25589"/>
                              </a:lnTo>
                              <a:cubicBezTo>
                                <a:pt x="45000" y="25589"/>
                                <a:pt x="33813" y="34119"/>
                                <a:pt x="33813" y="45557"/>
                              </a:cubicBezTo>
                              <a:cubicBezTo>
                                <a:pt x="33813" y="54087"/>
                                <a:pt x="45000" y="62617"/>
                                <a:pt x="60000" y="62617"/>
                              </a:cubicBezTo>
                              <a:cubicBezTo>
                                <a:pt x="75000" y="62617"/>
                                <a:pt x="86186" y="54087"/>
                                <a:pt x="86186" y="45557"/>
                              </a:cubicBezTo>
                              <a:cubicBezTo>
                                <a:pt x="86186" y="34119"/>
                                <a:pt x="75000" y="25589"/>
                                <a:pt x="60000" y="25589"/>
                              </a:cubicBezTo>
                              <a:close/>
                              <a:moveTo>
                                <a:pt x="60000" y="56995"/>
                              </a:moveTo>
                              <a:lnTo>
                                <a:pt x="60000" y="56995"/>
                              </a:lnTo>
                              <a:cubicBezTo>
                                <a:pt x="52627" y="56995"/>
                                <a:pt x="45000" y="51179"/>
                                <a:pt x="45000" y="45557"/>
                              </a:cubicBezTo>
                              <a:cubicBezTo>
                                <a:pt x="45000" y="37027"/>
                                <a:pt x="52627" y="34119"/>
                                <a:pt x="60000" y="34119"/>
                              </a:cubicBezTo>
                              <a:cubicBezTo>
                                <a:pt x="67627" y="34119"/>
                                <a:pt x="75000" y="37027"/>
                                <a:pt x="75000" y="45557"/>
                              </a:cubicBezTo>
                              <a:cubicBezTo>
                                <a:pt x="75000" y="51179"/>
                                <a:pt x="67627" y="56995"/>
                                <a:pt x="60000" y="56995"/>
                              </a:cubicBezTo>
                              <a:close/>
                            </a:path>
                          </a:pathLst>
                        </a:custGeom>
                        <a:solidFill>
                          <a:srgbClr val="0F3357"/>
                        </a:solidFill>
                        <a:ln>
                          <a:noFill/>
                        </a:ln>
                      </wps:spPr>
                      <wps:txbx>
                        <w:txbxContent>
                          <w:p/>
                        </w:txbxContent>
                      </wps:txbx>
                      <wps:bodyPr vert="horz" wrap="square" lIns="45713" tIns="22850" rIns="45713" bIns="22850" anchor="ctr" anchorCtr="0" upright="1"/>
                    </wps:wsp>
                  </a:graphicData>
                </a:graphic>
              </wp:inline>
            </w:drawing>
          </mc:Choice>
          <mc:Fallback>
            <w:pict>
              <v:shape id="自选图形 52" o:spid="_x0000_s1026" o:spt="100" style="height:17pt;width:13.05pt;v-text-anchor:middle;" fillcolor="#0F3357" filled="t" stroked="f" coordsize="120000,120000" o:gfxdata="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FsS&#10;mcHUAAAAAwEAAA8AAAAAAAAAAQAgAAAAIgAAAGRycy9kb3ducmV2LnhtbFBLAQIUABQAAAAIAIdO&#10;4kA5vHi47wMAAAgNAAAOAAAAAAAAAAEAIAAAACMBAABkcnMvZTJvRG9jLnhtbFBLBQYAAAAABgAG&#10;AFkBAACEBwAAAAA=&#10;" path="m60000,0l60000,0c26440,0,0,19967,0,45557c0,62617,48813,119806,60000,119806c71186,119806,119745,62617,119745,45557c119745,19967,93559,0,60000,0xm60000,108368l60000,108368c52627,108368,11440,59903,11440,45557c11440,22681,33813,5621,60000,5621c86186,5621,108559,22681,108559,45557c108559,59903,67627,108368,60000,108368xm60000,25589l60000,25589c45000,25589,33813,34119,33813,45557c33813,54087,45000,62617,60000,62617c75000,62617,86186,54087,86186,45557c86186,34119,75000,25589,60000,25589xm60000,56995l60000,56995c52627,56995,45000,51179,45000,45557c45000,37027,52627,34119,60000,34119c67627,34119,75000,37027,75000,45557c75000,51179,67627,56995,60000,56995xe">
                <v:path textboxrect="0,0,120000,120000"/>
                <v:fill on="t" focussize="0,0"/>
                <v:stroke on="f"/>
                <v:imagedata o:title=""/>
                <o:lock v:ext="edit" rotation="t" aspectratio="t"/>
                <v:textbox inset="3.59944881889764pt,1.7992125984252pt,3.59944881889764pt,1.7992125984252pt">
                  <w:txbxContent>
                    <w:p/>
                  </w:txbxContent>
                </v:textbox>
                <w10:wrap type="none"/>
                <w10:anchorlock/>
              </v:shape>
            </w:pict>
          </mc:Fallback>
        </mc:AlternateContent>
      </w:r>
      <w:r>
        <w:rPr>
          <w:rFonts w:hint="eastAsia" w:ascii="微软雅黑" w:hAnsi="微软雅黑" w:eastAsia="微软雅黑" w:cs="微软雅黑"/>
          <w:b w:val="0"/>
          <w:bCs w:val="0"/>
          <w:color w:val="auto"/>
          <w:sz w:val="21"/>
          <w:szCs w:val="21"/>
          <w:lang w:val="en-US" w:eastAsia="zh-Hans"/>
        </w:rPr>
        <w:t>早餐后</w:t>
      </w:r>
      <w:r>
        <w:rPr>
          <w:rFonts w:hint="eastAsia" w:ascii="微软雅黑" w:hAnsi="微软雅黑" w:eastAsia="微软雅黑" w:cs="微软雅黑"/>
          <w:b w:val="0"/>
          <w:bCs w:val="0"/>
          <w:color w:val="auto"/>
          <w:sz w:val="21"/>
          <w:szCs w:val="21"/>
          <w:lang w:val="en-US" w:eastAsia="zh-CN"/>
        </w:rPr>
        <w:t>，</w:t>
      </w:r>
      <w:r>
        <w:rPr>
          <w:rFonts w:hint="default" w:ascii="微软雅黑" w:hAnsi="微软雅黑" w:eastAsia="微软雅黑" w:cs="微软雅黑"/>
          <w:b w:val="0"/>
          <w:bCs w:val="0"/>
          <w:color w:val="auto"/>
          <w:sz w:val="21"/>
          <w:szCs w:val="21"/>
          <w:lang w:eastAsia="zh-Hans"/>
        </w:rPr>
        <w:t>快人一步错峰游览</w:t>
      </w:r>
      <w:r>
        <w:rPr>
          <w:rFonts w:hint="default" w:ascii="微软雅黑" w:hAnsi="微软雅黑" w:eastAsia="微软雅黑" w:cs="微软雅黑"/>
          <w:b/>
          <w:bCs/>
          <w:color w:val="F79646" w:themeColor="accent6"/>
          <w:lang w:eastAsia="zh-Hans"/>
          <w14:textFill>
            <w14:solidFill>
              <w14:schemeClr w14:val="accent6"/>
            </w14:solidFill>
          </w14:textFill>
        </w:rPr>
        <w:t>【小七孔景区】</w:t>
      </w:r>
      <w:r>
        <w:rPr>
          <w:rFonts w:hint="default" w:ascii="微软雅黑" w:hAnsi="微软雅黑" w:eastAsia="微软雅黑" w:cs="微软雅黑"/>
          <w:color w:val="FF0000"/>
          <w:lang w:eastAsia="zh-Hans"/>
        </w:rPr>
        <w:t>（景区观光车40元/人、保险10元/人</w:t>
      </w:r>
      <w:r>
        <w:rPr>
          <w:rFonts w:hint="default" w:ascii="微软雅黑" w:hAnsi="微软雅黑" w:eastAsia="微软雅黑" w:cs="微软雅黑"/>
          <w:color w:val="FF0000"/>
          <w:lang w:val="en-US" w:eastAsia="zh-Hans"/>
        </w:rPr>
        <w:t>，费用需自理</w:t>
      </w:r>
      <w:r>
        <w:rPr>
          <w:rFonts w:hint="default" w:ascii="微软雅黑" w:hAnsi="微软雅黑" w:eastAsia="微软雅黑" w:cs="微软雅黑"/>
          <w:color w:val="FF0000"/>
          <w:lang w:eastAsia="zh-Hans"/>
        </w:rPr>
        <w:t>；不含鸳鸯湖游船30元/人，</w:t>
      </w:r>
      <w:r>
        <w:rPr>
          <w:rFonts w:hint="default" w:ascii="微软雅黑" w:hAnsi="微软雅黑" w:eastAsia="微软雅黑" w:cs="微软雅黑"/>
          <w:color w:val="FF0000"/>
          <w:lang w:val="en-US" w:eastAsia="zh-Hans"/>
        </w:rPr>
        <w:t>属景区内不必须自费项目</w:t>
      </w:r>
      <w:r>
        <w:rPr>
          <w:rFonts w:hint="default" w:ascii="微软雅黑" w:hAnsi="微软雅黑" w:eastAsia="微软雅黑" w:cs="微软雅黑"/>
          <w:color w:val="FF0000"/>
          <w:lang w:eastAsia="zh-Hans"/>
        </w:rPr>
        <w:t>）</w:t>
      </w:r>
      <w:r>
        <w:rPr>
          <w:rFonts w:hint="default" w:ascii="微软雅黑" w:hAnsi="微软雅黑" w:eastAsia="微软雅黑" w:cs="微软雅黑"/>
          <w:b w:val="0"/>
          <w:bCs w:val="0"/>
          <w:color w:val="auto"/>
          <w:sz w:val="21"/>
          <w:szCs w:val="21"/>
          <w:lang w:eastAsia="zh-Hans"/>
        </w:rPr>
        <w:t>，景区因一座建造于道光15年间(1836年)的小七孔石桥而得名，被称之为“超级盆景”，集山、水、洞、林、湖、瀑布等为一体，在长不到2公里的峡谷内，起迭着68级瀑布；拉雅瀑布精巧醉人、水珠飞溅；而长不到600米的水上森林，树根盘在错石上，清澈的水流冲刷着青石。行走于其中，仿若身临琼瑶仙池。</w:t>
      </w:r>
    </w:p>
    <w:p>
      <w:pPr>
        <w:spacing w:before="156" w:beforeLines="50" w:line="340" w:lineRule="exact"/>
        <w:rPr>
          <w:rFonts w:hint="default" w:ascii="微软雅黑" w:hAnsi="微软雅黑" w:eastAsia="微软雅黑" w:cs="微软雅黑"/>
          <w:b w:val="0"/>
          <w:bCs w:val="0"/>
          <w:color w:val="auto"/>
          <w:sz w:val="21"/>
          <w:szCs w:val="21"/>
          <w:lang w:val="en-US" w:eastAsia="zh-Hans"/>
        </w:rPr>
      </w:pPr>
      <w:r>
        <w:rPr>
          <w:rFonts w:hint="default" w:ascii="微软雅黑" w:hAnsi="微软雅黑" w:eastAsia="微软雅黑" w:cs="微软雅黑"/>
          <w:b w:val="0"/>
          <w:bCs w:val="0"/>
          <w:color w:val="auto"/>
          <w:sz w:val="21"/>
          <w:szCs w:val="21"/>
          <w:lang w:val="en-US" w:eastAsia="zh-Hans"/>
        </w:rPr>
        <w:t>赠送游览</w:t>
      </w:r>
      <w:r>
        <w:rPr>
          <w:rFonts w:hint="default" w:ascii="微软雅黑" w:hAnsi="微软雅黑" w:eastAsia="微软雅黑" w:cs="微软雅黑"/>
          <w:b/>
          <w:bCs/>
          <w:color w:val="F79646" w:themeColor="accent6"/>
          <w:lang w:val="en-US" w:eastAsia="zh-Hans"/>
          <w14:textFill>
            <w14:solidFill>
              <w14:schemeClr w14:val="accent6"/>
            </w14:solidFill>
          </w14:textFill>
        </w:rPr>
        <w:t>【大七孔景区】</w:t>
      </w:r>
      <w:r>
        <w:rPr>
          <w:rFonts w:hint="default" w:ascii="微软雅黑" w:hAnsi="微软雅黑" w:eastAsia="微软雅黑" w:cs="微软雅黑"/>
          <w:color w:val="FF0000"/>
          <w:lang w:val="en-US" w:eastAsia="zh-Hans"/>
        </w:rPr>
        <w:t>（不含景区游船往返40元/人，属景区内不必须自费项目）</w:t>
      </w:r>
      <w:r>
        <w:rPr>
          <w:rFonts w:hint="default" w:ascii="微软雅黑" w:hAnsi="微软雅黑" w:eastAsia="微软雅黑" w:cs="微软雅黑"/>
          <w:color w:val="585858"/>
          <w:lang w:val="en-US" w:eastAsia="zh-Hans"/>
        </w:rPr>
        <w:t>，</w:t>
      </w:r>
      <w:r>
        <w:rPr>
          <w:rFonts w:hint="default" w:ascii="微软雅黑" w:hAnsi="微软雅黑" w:eastAsia="微软雅黑" w:cs="微软雅黑"/>
          <w:b w:val="0"/>
          <w:bCs w:val="0"/>
          <w:color w:val="auto"/>
          <w:sz w:val="21"/>
          <w:szCs w:val="21"/>
          <w:lang w:val="en-US" w:eastAsia="zh-Hans"/>
        </w:rPr>
        <w:t>景区以原始森林、峡谷、伏流、地下湖为主体，主要景点有恐怖峡、妖风洞，形成洞中有瀑，瀑中有湖，湖上有天窗的景色；以及高百米、宽数十米跨江而过的天生桥，被专家誉名为“大自然神力所塑造的东方凯旋门”。</w:t>
      </w:r>
    </w:p>
    <w:p>
      <w:pPr>
        <w:spacing w:before="156" w:beforeLines="50" w:line="340" w:lineRule="exact"/>
        <w:rPr>
          <w:rFonts w:hint="default" w:ascii="微软雅黑" w:hAnsi="微软雅黑" w:eastAsia="微软雅黑" w:cs="微软雅黑"/>
          <w:b w:val="0"/>
          <w:bCs w:val="0"/>
          <w:color w:val="auto"/>
          <w:sz w:val="21"/>
          <w:szCs w:val="21"/>
          <w:lang w:eastAsia="zh-Hans"/>
        </w:rPr>
      </w:pPr>
      <w:r>
        <w:rPr>
          <w:rFonts w:hint="default" w:ascii="微软雅黑" w:hAnsi="微软雅黑" w:eastAsia="微软雅黑" w:cs="微软雅黑"/>
          <w:b w:val="0"/>
          <w:bCs w:val="0"/>
          <w:color w:val="auto"/>
          <w:sz w:val="21"/>
          <w:szCs w:val="21"/>
          <w:lang w:eastAsia="zh-Hans"/>
        </w:rPr>
        <w:t>游览完毕乘车前往</w:t>
      </w:r>
      <w:r>
        <w:rPr>
          <w:rFonts w:hint="default" w:ascii="微软雅黑" w:hAnsi="微软雅黑" w:eastAsia="微软雅黑" w:cs="微软雅黑"/>
          <w:b/>
          <w:bCs/>
          <w:color w:val="F79646" w:themeColor="accent6"/>
          <w:lang w:eastAsia="zh-Hans"/>
          <w14:textFill>
            <w14:solidFill>
              <w14:schemeClr w14:val="accent6"/>
            </w14:solidFill>
          </w14:textFill>
        </w:rPr>
        <w:t>【西江千户苗寨】</w:t>
      </w:r>
      <w:r>
        <w:rPr>
          <w:rFonts w:hint="default" w:ascii="微软雅黑" w:hAnsi="微软雅黑" w:eastAsia="微软雅黑" w:cs="微软雅黑"/>
          <w:color w:val="FF0000"/>
          <w:lang w:eastAsia="zh-Hans"/>
        </w:rPr>
        <w:t>（景区</w:t>
      </w:r>
      <w:r>
        <w:rPr>
          <w:rFonts w:hint="default" w:ascii="微软雅黑" w:hAnsi="微软雅黑" w:eastAsia="微软雅黑" w:cs="微软雅黑"/>
          <w:color w:val="FF0000"/>
          <w:lang w:val="en-US" w:eastAsia="zh-Hans"/>
        </w:rPr>
        <w:t>4程</w:t>
      </w:r>
      <w:r>
        <w:rPr>
          <w:rFonts w:hint="default" w:ascii="微软雅黑" w:hAnsi="微软雅黑" w:eastAsia="微软雅黑" w:cs="微软雅黑"/>
          <w:color w:val="FF0000"/>
          <w:lang w:eastAsia="zh-Hans"/>
        </w:rPr>
        <w:t>观光车20元/人</w:t>
      </w:r>
      <w:r>
        <w:rPr>
          <w:rFonts w:hint="default" w:ascii="微软雅黑" w:hAnsi="微软雅黑" w:eastAsia="微软雅黑" w:cs="微软雅黑"/>
          <w:color w:val="FF0000"/>
          <w:lang w:val="en-US" w:eastAsia="zh-Hans"/>
        </w:rPr>
        <w:t>，费用需自理</w:t>
      </w:r>
      <w:r>
        <w:rPr>
          <w:rFonts w:hint="default" w:ascii="微软雅黑" w:hAnsi="微软雅黑" w:eastAsia="微软雅黑" w:cs="微软雅黑"/>
          <w:color w:val="FF0000"/>
          <w:lang w:eastAsia="zh-Hans"/>
        </w:rPr>
        <w:t>）</w:t>
      </w:r>
      <w:r>
        <w:rPr>
          <w:rFonts w:hint="default" w:ascii="微软雅黑" w:hAnsi="微软雅黑" w:eastAsia="微软雅黑" w:cs="微软雅黑"/>
          <w:b w:val="0"/>
          <w:bCs w:val="0"/>
          <w:color w:val="auto"/>
          <w:sz w:val="21"/>
          <w:szCs w:val="21"/>
          <w:lang w:eastAsia="zh-Hans"/>
        </w:rPr>
        <w:t>，它是一个保存苗族“原始生态”文化完整的地方，由十余个依山而建的自然村寨相连成片，是目前中国乃至全世界最大的苗族聚居村寨。晚上登观景台欣赏璀璨迷人的西江夜景，千户万家灯火齐明，犹如繁星坠落人间，来一张美美的合影吧</w:t>
      </w:r>
      <w:r>
        <w:rPr>
          <w:rFonts w:hint="default" w:ascii="微软雅黑" w:hAnsi="微软雅黑" w:eastAsia="微软雅黑" w:cs="微软雅黑"/>
          <w:b w:val="0"/>
          <w:bCs w:val="0"/>
          <w:color w:val="auto"/>
          <w:sz w:val="21"/>
          <w:szCs w:val="21"/>
          <w:lang w:val="en-US" w:eastAsia="zh-Hans"/>
        </w:rPr>
        <w:t>~</w:t>
      </w:r>
    </w:p>
    <w:p>
      <w:pPr>
        <w:spacing w:before="156" w:beforeLines="50" w:line="340" w:lineRule="exact"/>
        <w:rPr>
          <w:rFonts w:hint="eastAsia" w:ascii="微软雅黑" w:hAnsi="微软雅黑" w:eastAsia="微软雅黑" w:cs="微软雅黑"/>
          <w:color w:val="585858"/>
        </w:rPr>
      </w:pPr>
      <w:r>
        <w:rPr>
          <w:rFonts w:hint="eastAsia" w:ascii="微软雅黑" w:hAnsi="微软雅黑" w:eastAsia="微软雅黑" w:cs="微软雅黑"/>
          <w:b/>
          <w:bCs/>
          <w:color w:val="32879B"/>
          <w:sz w:val="22"/>
          <w:szCs w:val="28"/>
          <w:lang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49530</wp:posOffset>
            </wp:positionV>
            <wp:extent cx="3072130" cy="2012315"/>
            <wp:effectExtent l="0" t="0" r="13970" b="6985"/>
            <wp:wrapNone/>
            <wp:docPr id="62" name="图片 2" descr="F:\代茜茜\贵州景区图片\荔波大小七孔\38b73c74-0032-0cff-b970-232a7c00b104!320-240.jpg38b73c74-0032-0cff-b970-232a7c00b104!3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F:\代茜茜\贵州景区图片\荔波大小七孔\38b73c74-0032-0cff-b970-232a7c00b104!320-240.jpg38b73c74-0032-0cff-b970-232a7c00b104!320-240"/>
                    <pic:cNvPicPr>
                      <a:picLocks noChangeAspect="1"/>
                    </pic:cNvPicPr>
                  </pic:nvPicPr>
                  <pic:blipFill>
                    <a:blip r:embed="rId21"/>
                    <a:srcRect l="300" r="300"/>
                    <a:stretch>
                      <a:fillRect/>
                    </a:stretch>
                  </pic:blipFill>
                  <pic:spPr>
                    <a:xfrm>
                      <a:off x="0" y="0"/>
                      <a:ext cx="3072130" cy="2012315"/>
                    </a:xfrm>
                    <a:prstGeom prst="rect">
                      <a:avLst/>
                    </a:prstGeom>
                    <a:noFill/>
                    <a:ln>
                      <a:noFill/>
                    </a:ln>
                  </pic:spPr>
                </pic:pic>
              </a:graphicData>
            </a:graphic>
          </wp:anchor>
        </w:drawing>
      </w:r>
      <w:r>
        <w:rPr>
          <w:rFonts w:hint="eastAsia" w:ascii="微软雅黑" w:hAnsi="微软雅黑" w:eastAsia="微软雅黑" w:cs="微软雅黑"/>
          <w:color w:val="585858"/>
          <w:lang w:eastAsia="zh-CN"/>
        </w:rPr>
        <w:drawing>
          <wp:anchor distT="0" distB="0" distL="114300" distR="114300" simplePos="0" relativeHeight="251663360" behindDoc="0" locked="0" layoutInCell="1" allowOverlap="1">
            <wp:simplePos x="0" y="0"/>
            <wp:positionH relativeFrom="column">
              <wp:posOffset>3228340</wp:posOffset>
            </wp:positionH>
            <wp:positionV relativeFrom="paragraph">
              <wp:posOffset>47625</wp:posOffset>
            </wp:positionV>
            <wp:extent cx="3239770" cy="1996440"/>
            <wp:effectExtent l="0" t="0" r="17780" b="3810"/>
            <wp:wrapNone/>
            <wp:docPr id="63" name="图片 3" descr="F:\代茜茜\贵州景区图片\荔波大小七孔\19607873_150842693036_2-1.jpg19607873_15084269303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F:\代茜茜\贵州景区图片\荔波大小七孔\19607873_150842693036_2-1.jpg19607873_150842693036_2-1"/>
                    <pic:cNvPicPr>
                      <a:picLocks noChangeAspect="1"/>
                    </pic:cNvPicPr>
                  </pic:nvPicPr>
                  <pic:blipFill>
                    <a:blip r:embed="rId22"/>
                    <a:srcRect t="3812" b="3812"/>
                    <a:stretch>
                      <a:fillRect/>
                    </a:stretch>
                  </pic:blipFill>
                  <pic:spPr>
                    <a:xfrm>
                      <a:off x="0" y="0"/>
                      <a:ext cx="3239770" cy="1996440"/>
                    </a:xfrm>
                    <a:prstGeom prst="rect">
                      <a:avLst/>
                    </a:prstGeom>
                    <a:noFill/>
                    <a:ln>
                      <a:noFill/>
                    </a:ln>
                  </pic:spPr>
                </pic:pic>
              </a:graphicData>
            </a:graphic>
          </wp:anchor>
        </w:drawing>
      </w:r>
    </w:p>
    <w:p>
      <w:pPr>
        <w:spacing w:before="156" w:beforeLines="50" w:line="340" w:lineRule="exact"/>
        <w:rPr>
          <w:rFonts w:hint="eastAsia" w:ascii="微软雅黑" w:hAnsi="微软雅黑" w:eastAsia="微软雅黑" w:cs="微软雅黑"/>
          <w:color w:val="585858"/>
        </w:rPr>
      </w:pPr>
    </w:p>
    <w:p>
      <w:pPr>
        <w:spacing w:before="156" w:beforeLines="50" w:line="340" w:lineRule="exact"/>
        <w:rPr>
          <w:rFonts w:hint="eastAsia" w:ascii="微软雅黑" w:hAnsi="微软雅黑" w:eastAsia="微软雅黑" w:cs="微软雅黑"/>
          <w:color w:val="585858"/>
        </w:rPr>
      </w:pPr>
    </w:p>
    <w:p>
      <w:pPr>
        <w:spacing w:before="156" w:beforeLines="50" w:line="340" w:lineRule="exact"/>
        <w:rPr>
          <w:rFonts w:hint="eastAsia" w:ascii="微软雅黑" w:hAnsi="微软雅黑" w:eastAsia="微软雅黑" w:cs="微软雅黑"/>
          <w:color w:val="585858"/>
          <w:lang w:eastAsia="zh-CN"/>
        </w:rPr>
      </w:pPr>
    </w:p>
    <w:p>
      <w:pPr>
        <w:spacing w:before="156" w:beforeLines="50" w:line="340" w:lineRule="exact"/>
        <w:rPr>
          <w:rFonts w:hint="eastAsia" w:ascii="微软雅黑" w:hAnsi="微软雅黑" w:eastAsia="微软雅黑" w:cs="微软雅黑"/>
          <w:b/>
          <w:bCs/>
          <w:color w:val="585858"/>
          <w:lang w:val="en-US" w:eastAsia="zh-CN"/>
        </w:rPr>
      </w:pPr>
    </w:p>
    <w:p>
      <w:pPr>
        <w:spacing w:before="156" w:beforeLines="50" w:line="340" w:lineRule="exact"/>
        <w:rPr>
          <w:rFonts w:hint="eastAsia" w:ascii="微软雅黑" w:hAnsi="微软雅黑" w:eastAsia="微软雅黑" w:cs="微软雅黑"/>
          <w:b/>
          <w:bCs/>
          <w:color w:val="585858"/>
          <w:lang w:val="en-US" w:eastAsia="zh-CN"/>
        </w:rPr>
      </w:pPr>
    </w:p>
    <w:p>
      <w:pPr>
        <w:spacing w:before="156" w:beforeLines="50" w:line="340" w:lineRule="exact"/>
        <w:rPr>
          <w:rFonts w:hint="eastAsia" w:ascii="微软雅黑" w:hAnsi="微软雅黑" w:eastAsia="微软雅黑" w:cs="微软雅黑"/>
          <w:b/>
          <w:bCs/>
          <w:color w:val="585858"/>
          <w:lang w:val="en-US" w:eastAsia="zh-CN"/>
        </w:rPr>
      </w:pPr>
    </w:p>
    <w:p>
      <w:pPr>
        <w:spacing w:before="156" w:beforeLines="50" w:line="340" w:lineRule="exact"/>
        <w:rPr>
          <w:rFonts w:hint="eastAsia" w:ascii="微软雅黑" w:hAnsi="微软雅黑" w:eastAsia="微软雅黑" w:cs="微软雅黑"/>
          <w:b/>
          <w:bCs/>
          <w:color w:val="585858"/>
          <w:lang w:val="en-US" w:eastAsia="zh-CN"/>
        </w:rPr>
      </w:pPr>
      <w:r>
        <w:rPr>
          <w:rFonts w:hint="eastAsia" w:ascii="微软雅黑" w:hAnsi="微软雅黑" w:eastAsia="微软雅黑" w:cs="微软雅黑"/>
          <w:b/>
          <w:bCs/>
          <w:color w:val="585858"/>
          <w:lang w:val="en-US" w:eastAsia="zh-CN"/>
        </w:rPr>
        <w:t>【温馨提示】</w:t>
      </w:r>
    </w:p>
    <w:p>
      <w:pPr>
        <w:spacing w:before="156" w:beforeLines="50" w:line="340" w:lineRule="exact"/>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由于西江苗寨坐落在山涧，当地客栈房间难免会有潮润的情况，且西江住宿无星级标准，单家客栈房间数量较少，一个散拼团有可能会分几家客栈住宿，敬请理解。</w:t>
      </w:r>
    </w:p>
    <w:p>
      <w:pPr>
        <w:spacing w:before="156" w:beforeLines="50" w:line="340" w:lineRule="exact"/>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进入景区无行李车，需自行携带行李步行10-20分钟前往客栈入住，建议将大件行李存放车上，仅携带贵重物品及必备洗漱品。</w:t>
      </w:r>
    </w:p>
    <w:p>
      <w:pPr>
        <w:spacing w:before="156" w:beforeLines="50" w:line="340" w:lineRule="exact"/>
        <w:rPr>
          <w:rFonts w:hint="eastAsia" w:ascii="微软雅黑" w:hAnsi="微软雅黑" w:eastAsia="微软雅黑" w:cs="微软雅黑"/>
          <w:color w:val="7030A0"/>
          <w:lang w:eastAsia="zh-CN"/>
        </w:rPr>
      </w:pPr>
      <w:r>
        <w:rPr>
          <w:rFonts w:hint="eastAsia" w:ascii="微软雅黑" w:hAnsi="微软雅黑" w:eastAsia="微软雅黑" w:cs="微软雅黑"/>
          <w:color w:val="7030A0"/>
          <w:lang w:val="en-US" w:eastAsia="zh-CN"/>
        </w:rPr>
        <w:t>荔波小七孔景区和大七孔景区为门票套票，参观过其中一个景区则无费用退还，如因泄洪等不可抗力因素导致大七孔景区关闭不能游览，恕我社无任何费用退还，敬请留意。</w:t>
      </w:r>
    </w:p>
    <w:p>
      <w:pPr>
        <w:spacing w:before="156" w:beforeLines="50" w:line="340" w:lineRule="exact"/>
        <w:rPr>
          <w:rFonts w:hint="eastAsia" w:ascii="微软雅黑" w:hAnsi="微软雅黑" w:eastAsia="微软雅黑" w:cs="微软雅黑"/>
          <w:color w:val="7030A0"/>
        </w:rPr>
      </w:pPr>
      <w:r>
        <w:rPr>
          <w:rFonts w:hint="eastAsia" w:ascii="微软雅黑" w:hAnsi="微软雅黑" w:eastAsia="微软雅黑" w:cs="微软雅黑"/>
          <w:color w:val="7030A0"/>
          <w:lang w:val="en-US" w:eastAsia="zh-CN"/>
        </w:rPr>
        <w:t>大七孔为赠送景点，不去无费用退还，敬请留意。</w:t>
      </w:r>
    </w:p>
    <w:p>
      <w:pPr>
        <w:spacing w:before="156" w:beforeLines="50" w:line="340" w:lineRule="exact"/>
        <w:rPr>
          <w:rFonts w:hint="eastAsia" w:ascii="微软雅黑" w:hAnsi="微软雅黑" w:eastAsia="微软雅黑" w:cs="微软雅黑"/>
          <w:color w:val="585858"/>
        </w:rPr>
      </w:pPr>
    </w:p>
    <w:p>
      <w:pPr>
        <w:rPr>
          <w:rFonts w:hint="eastAsia" w:ascii="微软雅黑" w:hAnsi="微软雅黑" w:eastAsia="微软雅黑"/>
          <w:color w:val="32879B"/>
          <w:szCs w:val="21"/>
        </w:rPr>
      </w:pPr>
    </w:p>
    <w:p>
      <w:pPr>
        <w:rPr>
          <w:rFonts w:hint="eastAsia" w:ascii="微软雅黑" w:hAnsi="微软雅黑" w:eastAsia="微软雅黑"/>
          <w:color w:val="32879B"/>
          <w:szCs w:val="21"/>
        </w:rPr>
      </w:pPr>
    </w:p>
    <w:tbl>
      <w:tblPr>
        <w:tblStyle w:val="7"/>
        <w:tblW w:w="0" w:type="auto"/>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Layout w:type="fixed"/>
        <w:tblCellMar>
          <w:top w:w="0" w:type="dxa"/>
          <w:left w:w="108" w:type="dxa"/>
          <w:bottom w:w="0" w:type="dxa"/>
          <w:right w:w="108" w:type="dxa"/>
        </w:tblCellMar>
      </w:tblPr>
      <w:tblGrid>
        <w:gridCol w:w="958"/>
        <w:gridCol w:w="1558"/>
        <w:gridCol w:w="2478"/>
        <w:gridCol w:w="1833"/>
        <w:gridCol w:w="3379"/>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shd w:val="clear" w:color="auto" w:fill="494429" w:themeFill="background2" w:themeFillShade="3F"/>
          <w:tblCellMar>
            <w:top w:w="0" w:type="dxa"/>
            <w:left w:w="108" w:type="dxa"/>
            <w:bottom w:w="0" w:type="dxa"/>
            <w:right w:w="108" w:type="dxa"/>
          </w:tblCellMar>
        </w:tblPrEx>
        <w:trPr>
          <w:trHeight w:val="438" w:hRule="atLeast"/>
        </w:trPr>
        <w:tc>
          <w:tcPr>
            <w:tcW w:w="958" w:type="dxa"/>
            <w:vMerge w:val="restart"/>
            <w:shd w:val="clear" w:color="auto" w:fill="494429" w:themeFill="background2" w:themeFillShade="3F"/>
            <w:noWrap/>
            <w:vAlign w:val="center"/>
          </w:tcPr>
          <w:p>
            <w:pPr>
              <w:spacing w:line="240" w:lineRule="atLeast"/>
              <w:jc w:val="center"/>
              <w:rPr>
                <w:rFonts w:hint="default" w:ascii="微软雅黑" w:hAnsi="微软雅黑" w:eastAsia="微软雅黑" w:cs="微软雅黑"/>
                <w:b/>
                <w:bCs/>
                <w:color w:val="FFFFFF"/>
                <w:szCs w:val="21"/>
              </w:rPr>
            </w:pPr>
            <w:r>
              <w:rPr>
                <w:rFonts w:ascii="微软雅黑" w:hAnsi="微软雅黑" w:eastAsia="微软雅黑" w:cs="微软雅黑"/>
                <w:b/>
                <w:bCs/>
                <w:color w:val="FFFFFF"/>
                <w:sz w:val="52"/>
                <w:szCs w:val="52"/>
              </w:rPr>
              <w:t>D</w:t>
            </w:r>
            <w:r>
              <w:rPr>
                <w:rFonts w:hint="default" w:ascii="微软雅黑" w:hAnsi="微软雅黑" w:eastAsia="微软雅黑" w:cs="微软雅黑"/>
                <w:b/>
                <w:bCs/>
                <w:color w:val="FFFFFF"/>
                <w:sz w:val="52"/>
                <w:szCs w:val="52"/>
              </w:rPr>
              <w:t>5</w:t>
            </w:r>
          </w:p>
        </w:tc>
        <w:tc>
          <w:tcPr>
            <w:tcW w:w="9248" w:type="dxa"/>
            <w:gridSpan w:val="4"/>
            <w:shd w:val="clear" w:color="auto" w:fill="494429" w:themeFill="background2" w:themeFillShade="3F"/>
            <w:noWrap/>
            <w:vAlign w:val="top"/>
          </w:tcPr>
          <w:p>
            <w:pPr>
              <w:spacing w:line="460" w:lineRule="exact"/>
              <w:ind w:right="420"/>
              <w:rPr>
                <w:rFonts w:hint="eastAsia" w:ascii="宋体" w:eastAsia="宋体" w:cs="微软雅黑"/>
                <w:b/>
                <w:bCs/>
                <w:color w:val="FFFFFF"/>
                <w:szCs w:val="21"/>
                <w:lang w:val="en-US" w:eastAsia="zh-Hans"/>
              </w:rPr>
            </w:pPr>
            <w:r>
              <w:rPr>
                <w:rFonts w:hint="eastAsia" w:ascii="宋体" w:hAnsi="宋体" w:cs="Î¢ÈíÑÅºÚ Western"/>
                <w:b/>
                <w:bCs/>
                <w:color w:val="FFFFFF"/>
                <w:sz w:val="28"/>
                <w:szCs w:val="21"/>
                <w:lang w:val="en-US" w:eastAsia="zh-CN"/>
              </w:rPr>
              <w:t>二上观景台</w:t>
            </w:r>
            <w:r>
              <w:rPr>
                <w:rFonts w:hint="eastAsia" w:ascii="宋体" w:hAnsi="宋体" w:cs="Î¢ÈíÑÅºÚ Western"/>
                <w:b/>
                <w:bCs/>
                <w:color w:val="FFFFFF"/>
                <w:sz w:val="28"/>
                <w:szCs w:val="21"/>
              </w:rPr>
              <w:t>&gt;&gt;&gt;</w:t>
            </w:r>
            <w:r>
              <w:rPr>
                <w:rFonts w:hint="eastAsia" w:ascii="宋体" w:hAnsi="宋体" w:cs="Î¢ÈíÑÅºÚ Western"/>
                <w:b/>
                <w:bCs/>
                <w:color w:val="FFFFFF"/>
                <w:sz w:val="28"/>
                <w:szCs w:val="21"/>
                <w:lang w:val="en-US" w:eastAsia="zh-CN"/>
              </w:rPr>
              <w:t>凯里南</w:t>
            </w:r>
            <w:r>
              <w:rPr>
                <w:rFonts w:hint="eastAsia" w:ascii="宋体" w:hAnsi="宋体" w:cs="Î¢ÈíÑÅºÚ Western"/>
                <w:b/>
                <w:bCs/>
                <w:color w:val="FFFFFF"/>
                <w:sz w:val="28"/>
                <w:szCs w:val="21"/>
              </w:rPr>
              <w:t>&gt;&gt;&gt;</w:t>
            </w:r>
            <w:r>
              <w:rPr>
                <w:rFonts w:hint="eastAsia" w:ascii="宋体" w:hAnsi="宋体" w:cs="Î¢ÈíÑÅºÚ Western"/>
                <w:b/>
                <w:bCs/>
                <w:color w:val="FFFFFF"/>
                <w:sz w:val="28"/>
                <w:szCs w:val="21"/>
                <w:lang w:val="en-US" w:eastAsia="zh-CN"/>
              </w:rPr>
              <w:t>贵阳送站</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375" w:hRule="atLeast"/>
        </w:trPr>
        <w:tc>
          <w:tcPr>
            <w:tcW w:w="958" w:type="dxa"/>
            <w:vMerge w:val="continue"/>
            <w:shd w:val="clear" w:color="auto" w:fill="494429" w:themeFill="background2" w:themeFillShade="3F"/>
            <w:noWrap/>
            <w:vAlign w:val="top"/>
          </w:tcPr>
          <w:p>
            <w:pPr>
              <w:tabs>
                <w:tab w:val="left" w:pos="3075"/>
              </w:tabs>
              <w:spacing w:line="240" w:lineRule="atLeast"/>
              <w:ind w:firstLine="420" w:firstLineChars="200"/>
              <w:rPr>
                <w:rFonts w:ascii="微软雅黑" w:hAnsi="微软雅黑" w:eastAsia="微软雅黑" w:cs="宋体"/>
                <w:color w:val="FFFFFF"/>
                <w:szCs w:val="21"/>
              </w:rPr>
            </w:pPr>
          </w:p>
        </w:tc>
        <w:tc>
          <w:tcPr>
            <w:tcW w:w="1558" w:type="dxa"/>
            <w:shd w:val="clear" w:color="auto" w:fill="494429" w:themeFill="background2" w:themeFillShade="3F"/>
            <w:noWrap/>
            <w:vAlign w:val="center"/>
          </w:tcPr>
          <w:p>
            <w:pPr>
              <w:tabs>
                <w:tab w:val="left" w:pos="3075"/>
              </w:tabs>
              <w:spacing w:line="460" w:lineRule="exact"/>
              <w:jc w:val="left"/>
              <w:rPr>
                <w:rFonts w:hint="eastAsia" w:ascii="微软雅黑" w:hAnsi="微软雅黑" w:eastAsia="微软雅黑" w:cs="微软雅黑"/>
                <w:color w:val="FFFFFF"/>
                <w:szCs w:val="21"/>
                <w:lang w:eastAsia="zh-CN"/>
              </w:rPr>
            </w:pPr>
            <w:r>
              <w:rPr>
                <w:rFonts w:hint="eastAsia" w:ascii="微软雅黑" w:hAnsi="微软雅黑" w:eastAsia="微软雅黑" w:cs="微软雅黑"/>
                <w:color w:val="FFFFFF"/>
                <w:szCs w:val="21"/>
              </w:rPr>
              <w:t>早餐：</w:t>
            </w:r>
            <w:r>
              <w:rPr>
                <w:rFonts w:hint="eastAsia" w:ascii="微软雅黑" w:hAnsi="微软雅黑" w:eastAsia="微软雅黑" w:cs="微软雅黑"/>
                <w:color w:val="FFFFFF"/>
                <w:szCs w:val="21"/>
                <w:lang w:val="en-US" w:eastAsia="zh-CN"/>
              </w:rPr>
              <w:t>√</w:t>
            </w:r>
          </w:p>
        </w:tc>
        <w:tc>
          <w:tcPr>
            <w:tcW w:w="2478" w:type="dxa"/>
            <w:shd w:val="clear" w:color="auto" w:fill="494429" w:themeFill="background2" w:themeFillShade="3F"/>
            <w:noWrap/>
            <w:vAlign w:val="center"/>
          </w:tcPr>
          <w:p>
            <w:pPr>
              <w:tabs>
                <w:tab w:val="left" w:pos="3075"/>
              </w:tabs>
              <w:spacing w:line="460" w:lineRule="exact"/>
              <w:rPr>
                <w:rFonts w:hint="eastAsia" w:ascii="微软雅黑" w:hAnsi="微软雅黑" w:eastAsia="微软雅黑" w:cs="微软雅黑"/>
                <w:color w:val="FFFFFF"/>
                <w:szCs w:val="21"/>
                <w:lang w:val="en-US" w:eastAsia="zh-CN"/>
              </w:rPr>
            </w:pPr>
            <w:r>
              <w:rPr>
                <w:rFonts w:hint="eastAsia" w:ascii="微软雅黑" w:hAnsi="微软雅黑" w:eastAsia="微软雅黑" w:cs="微软雅黑"/>
                <w:color w:val="FFFFFF"/>
                <w:szCs w:val="21"/>
              </w:rPr>
              <w:t>午餐：</w:t>
            </w:r>
            <w:r>
              <w:rPr>
                <w:rFonts w:hint="eastAsia" w:ascii="宋体" w:hAnsi="宋体" w:cs="MS Gothic"/>
                <w:color w:val="FFFFFF"/>
                <w:sz w:val="24"/>
              </w:rPr>
              <w:t>×</w:t>
            </w:r>
          </w:p>
        </w:tc>
        <w:tc>
          <w:tcPr>
            <w:tcW w:w="1833" w:type="dxa"/>
            <w:shd w:val="clear" w:color="auto" w:fill="494429" w:themeFill="background2" w:themeFillShade="3F"/>
            <w:noWrap/>
            <w:vAlign w:val="center"/>
          </w:tcPr>
          <w:p>
            <w:pPr>
              <w:tabs>
                <w:tab w:val="left" w:pos="3075"/>
              </w:tabs>
              <w:spacing w:line="460" w:lineRule="exact"/>
              <w:rPr>
                <w:rFonts w:ascii="微软雅黑" w:hAnsi="微软雅黑" w:eastAsia="微软雅黑" w:cs="微软雅黑"/>
                <w:color w:val="FFFFFF"/>
                <w:szCs w:val="21"/>
              </w:rPr>
            </w:pPr>
            <w:r>
              <w:rPr>
                <w:rFonts w:hint="eastAsia" w:ascii="微软雅黑" w:hAnsi="微软雅黑" w:eastAsia="微软雅黑" w:cs="微软雅黑"/>
                <w:color w:val="FFFFFF"/>
                <w:szCs w:val="21"/>
              </w:rPr>
              <w:t>晚餐：</w:t>
            </w:r>
            <w:r>
              <w:rPr>
                <w:rFonts w:hint="eastAsia" w:ascii="宋体" w:hAnsi="宋体" w:cs="MS Gothic"/>
                <w:color w:val="FFFFFF"/>
                <w:sz w:val="24"/>
              </w:rPr>
              <w:t>×</w:t>
            </w:r>
          </w:p>
        </w:tc>
        <w:tc>
          <w:tcPr>
            <w:tcW w:w="3379" w:type="dxa"/>
            <w:shd w:val="clear" w:color="auto" w:fill="494429" w:themeFill="background2" w:themeFillShade="3F"/>
            <w:noWrap/>
            <w:vAlign w:val="center"/>
          </w:tcPr>
          <w:p>
            <w:pPr>
              <w:tabs>
                <w:tab w:val="left" w:pos="3075"/>
              </w:tabs>
              <w:spacing w:line="460" w:lineRule="exact"/>
              <w:rPr>
                <w:rFonts w:hint="default" w:ascii="微软雅黑" w:hAnsi="微软雅黑" w:eastAsia="微软雅黑" w:cs="微软雅黑"/>
                <w:color w:val="FFFFFF"/>
                <w:szCs w:val="21"/>
                <w:lang w:val="en-US" w:eastAsia="zh-CN"/>
              </w:rPr>
            </w:pPr>
            <w:r>
              <w:rPr>
                <w:rFonts w:hint="eastAsia" w:ascii="微软雅黑" w:hAnsi="微软雅黑" w:eastAsia="微软雅黑" w:cs="微软雅黑"/>
                <w:color w:val="FFFFFF"/>
                <w:szCs w:val="21"/>
              </w:rPr>
              <w:t>住宿：</w:t>
            </w:r>
            <w:r>
              <w:rPr>
                <w:rFonts w:hint="eastAsia" w:ascii="微软雅黑" w:hAnsi="微软雅黑" w:eastAsia="微软雅黑" w:cs="微软雅黑"/>
                <w:color w:val="FFFFFF"/>
                <w:szCs w:val="21"/>
                <w:lang w:val="en-US" w:eastAsia="zh-CN"/>
              </w:rPr>
              <w:t>无</w:t>
            </w:r>
          </w:p>
        </w:tc>
      </w:tr>
    </w:tbl>
    <w:p>
      <w:pPr>
        <w:spacing w:before="156" w:beforeLines="50" w:line="340" w:lineRule="exact"/>
        <w:rPr>
          <w:rFonts w:hint="default" w:ascii="微软雅黑" w:hAnsi="微软雅黑" w:eastAsia="微软雅黑" w:cs="微软雅黑"/>
          <w:b w:val="0"/>
          <w:bCs w:val="0"/>
          <w:color w:val="auto"/>
          <w:sz w:val="21"/>
          <w:szCs w:val="21"/>
          <w:lang w:eastAsia="zh-Hans"/>
        </w:rPr>
      </w:pPr>
      <w:r>
        <w:rPr>
          <w:rFonts w:hint="eastAsia"/>
        </w:rPr>
        <mc:AlternateContent>
          <mc:Choice Requires="wps">
            <w:drawing>
              <wp:inline distT="0" distB="0" distL="114300" distR="114300">
                <wp:extent cx="165735" cy="215900"/>
                <wp:effectExtent l="0" t="0" r="12065" b="12700"/>
                <wp:docPr id="3" name="自选图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65735" cy="215900"/>
                        </a:xfrm>
                        <a:custGeom>
                          <a:avLst/>
                          <a:gdLst>
                            <a:gd name="A1" fmla="val 0"/>
                            <a:gd name="A3" fmla="val 0"/>
                          </a:gdLst>
                          <a:ahLst/>
                          <a:cxnLst/>
                          <a:pathLst>
                            <a:path w="120000" h="120000">
                              <a:moveTo>
                                <a:pt x="60000" y="0"/>
                              </a:moveTo>
                              <a:lnTo>
                                <a:pt x="60000" y="0"/>
                              </a:lnTo>
                              <a:cubicBezTo>
                                <a:pt x="26440" y="0"/>
                                <a:pt x="0" y="19967"/>
                                <a:pt x="0" y="45557"/>
                              </a:cubicBezTo>
                              <a:cubicBezTo>
                                <a:pt x="0" y="62617"/>
                                <a:pt x="48813" y="119806"/>
                                <a:pt x="60000" y="119806"/>
                              </a:cubicBezTo>
                              <a:cubicBezTo>
                                <a:pt x="71186" y="119806"/>
                                <a:pt x="119745" y="62617"/>
                                <a:pt x="119745" y="45557"/>
                              </a:cubicBezTo>
                              <a:cubicBezTo>
                                <a:pt x="119745" y="19967"/>
                                <a:pt x="93559" y="0"/>
                                <a:pt x="60000" y="0"/>
                              </a:cubicBezTo>
                              <a:close/>
                              <a:moveTo>
                                <a:pt x="60000" y="108368"/>
                              </a:moveTo>
                              <a:lnTo>
                                <a:pt x="60000" y="108368"/>
                              </a:lnTo>
                              <a:cubicBezTo>
                                <a:pt x="52627" y="108368"/>
                                <a:pt x="11440" y="59903"/>
                                <a:pt x="11440" y="45557"/>
                              </a:cubicBezTo>
                              <a:cubicBezTo>
                                <a:pt x="11440" y="22681"/>
                                <a:pt x="33813" y="5621"/>
                                <a:pt x="60000" y="5621"/>
                              </a:cubicBezTo>
                              <a:cubicBezTo>
                                <a:pt x="86186" y="5621"/>
                                <a:pt x="108559" y="22681"/>
                                <a:pt x="108559" y="45557"/>
                              </a:cubicBezTo>
                              <a:cubicBezTo>
                                <a:pt x="108559" y="59903"/>
                                <a:pt x="67627" y="108368"/>
                                <a:pt x="60000" y="108368"/>
                              </a:cubicBezTo>
                              <a:close/>
                              <a:moveTo>
                                <a:pt x="60000" y="25589"/>
                              </a:moveTo>
                              <a:lnTo>
                                <a:pt x="60000" y="25589"/>
                              </a:lnTo>
                              <a:cubicBezTo>
                                <a:pt x="45000" y="25589"/>
                                <a:pt x="33813" y="34119"/>
                                <a:pt x="33813" y="45557"/>
                              </a:cubicBezTo>
                              <a:cubicBezTo>
                                <a:pt x="33813" y="54087"/>
                                <a:pt x="45000" y="62617"/>
                                <a:pt x="60000" y="62617"/>
                              </a:cubicBezTo>
                              <a:cubicBezTo>
                                <a:pt x="75000" y="62617"/>
                                <a:pt x="86186" y="54087"/>
                                <a:pt x="86186" y="45557"/>
                              </a:cubicBezTo>
                              <a:cubicBezTo>
                                <a:pt x="86186" y="34119"/>
                                <a:pt x="75000" y="25589"/>
                                <a:pt x="60000" y="25589"/>
                              </a:cubicBezTo>
                              <a:close/>
                              <a:moveTo>
                                <a:pt x="60000" y="56995"/>
                              </a:moveTo>
                              <a:lnTo>
                                <a:pt x="60000" y="56995"/>
                              </a:lnTo>
                              <a:cubicBezTo>
                                <a:pt x="52627" y="56995"/>
                                <a:pt x="45000" y="51179"/>
                                <a:pt x="45000" y="45557"/>
                              </a:cubicBezTo>
                              <a:cubicBezTo>
                                <a:pt x="45000" y="37027"/>
                                <a:pt x="52627" y="34119"/>
                                <a:pt x="60000" y="34119"/>
                              </a:cubicBezTo>
                              <a:cubicBezTo>
                                <a:pt x="67627" y="34119"/>
                                <a:pt x="75000" y="37027"/>
                                <a:pt x="75000" y="45557"/>
                              </a:cubicBezTo>
                              <a:cubicBezTo>
                                <a:pt x="75000" y="51179"/>
                                <a:pt x="67627" y="56995"/>
                                <a:pt x="60000" y="56995"/>
                              </a:cubicBezTo>
                              <a:close/>
                            </a:path>
                          </a:pathLst>
                        </a:custGeom>
                        <a:solidFill>
                          <a:srgbClr val="0F3357"/>
                        </a:solidFill>
                        <a:ln>
                          <a:noFill/>
                        </a:ln>
                      </wps:spPr>
                      <wps:bodyPr vert="horz" wrap="square" lIns="45713" tIns="22850" rIns="45713" bIns="22850" anchor="ctr" anchorCtr="0" upright="1"/>
                    </wps:wsp>
                  </a:graphicData>
                </a:graphic>
              </wp:inline>
            </w:drawing>
          </mc:Choice>
          <mc:Fallback>
            <w:pict>
              <v:shape id="自选图形 11" o:spid="_x0000_s1026" o:spt="100" style="height:17pt;width:13.05pt;v-text-anchor:middle;" fillcolor="#0F3357" filled="t" stroked="f" coordsize="120000,120000" o:gfxdata="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RrjratYA&#10;AAADAQAADwAAAAAAAAABACAAAAAiAAAAZHJzL2Rvd25yZXYueG1sUEsBAhQAFAAAAAgAh07iQPS6&#10;9ZPpAwAA/QwAAA4AAAAAAAAAAQAgAAAAJQEAAGRycy9lMm9Eb2MueG1sUEsFBgAAAAAGAAYAWQEA&#10;AIAHAAAAAA==&#10;" path="m60000,0l60000,0c26440,0,0,19967,0,45557c0,62617,48813,119806,60000,119806c71186,119806,119745,62617,119745,45557c119745,19967,93559,0,60000,0xm60000,108368l60000,108368c52627,108368,11440,59903,11440,45557c11440,22681,33813,5621,60000,5621c86186,5621,108559,22681,108559,45557c108559,59903,67627,108368,60000,108368xm60000,25589l60000,25589c45000,25589,33813,34119,33813,45557c33813,54087,45000,62617,60000,62617c75000,62617,86186,54087,86186,45557c86186,34119,75000,25589,60000,25589xm60000,56995l60000,56995c52627,56995,45000,51179,45000,45557c45000,37027,52627,34119,60000,34119c67627,34119,75000,37027,75000,45557c75000,51179,67627,56995,60000,56995xe">
                <v:fill on="t" focussize="0,0"/>
                <v:stroke on="f"/>
                <v:imagedata o:title=""/>
                <o:lock v:ext="edit" rotation="t" aspectratio="t"/>
                <v:textbox inset="3.59944881889764pt,1.7992125984252pt,3.59944881889764pt,1.7992125984252pt"/>
                <w10:wrap type="none"/>
                <w10:anchorlock/>
              </v:shape>
            </w:pict>
          </mc:Fallback>
        </mc:AlternateContent>
      </w:r>
      <w:r>
        <w:t xml:space="preserve"> </w:t>
      </w:r>
      <w:r>
        <w:rPr>
          <w:rFonts w:hint="default" w:ascii="微软雅黑" w:hAnsi="微软雅黑" w:eastAsia="微软雅黑" w:cs="微软雅黑"/>
          <w:b w:val="0"/>
          <w:bCs w:val="0"/>
          <w:color w:val="auto"/>
          <w:sz w:val="21"/>
          <w:szCs w:val="21"/>
          <w:lang w:eastAsia="zh-Hans"/>
        </w:rPr>
        <w:t>早餐后自由活动，可二上观景台赏苗寨晨景</w:t>
      </w:r>
      <w:r>
        <w:rPr>
          <w:rFonts w:hint="default" w:ascii="微软雅黑" w:hAnsi="微软雅黑" w:eastAsia="微软雅黑" w:cs="微软雅黑"/>
          <w:color w:val="FF0000"/>
          <w:lang w:eastAsia="zh-Hans"/>
        </w:rPr>
        <w:t>（如需乘坐观光车2程10元/人，费用需自理）</w:t>
      </w:r>
      <w:r>
        <w:rPr>
          <w:rFonts w:hint="default" w:ascii="微软雅黑" w:hAnsi="微软雅黑" w:eastAsia="微软雅黑" w:cs="微软雅黑"/>
          <w:b w:val="0"/>
          <w:bCs w:val="0"/>
          <w:color w:val="auto"/>
          <w:sz w:val="21"/>
          <w:szCs w:val="21"/>
          <w:lang w:eastAsia="zh-Hans"/>
        </w:rPr>
        <w:t>，烟霞缭绕、小河淌水、田间劳作，一派世外桃源怡然自得的景象。</w:t>
      </w:r>
    </w:p>
    <w:p>
      <w:pPr>
        <w:spacing w:before="156" w:beforeLines="50" w:line="340" w:lineRule="exact"/>
        <w:rPr>
          <w:rFonts w:hint="default" w:ascii="微软雅黑" w:hAnsi="微软雅黑" w:eastAsia="微软雅黑" w:cs="微软雅黑"/>
          <w:b/>
          <w:bCs/>
          <w:color w:val="0070C0"/>
          <w:lang w:eastAsia="zh-Hans"/>
        </w:rPr>
      </w:pPr>
      <w:r>
        <w:rPr>
          <w:rFonts w:hint="default" w:ascii="微软雅黑" w:hAnsi="微软雅黑" w:eastAsia="微软雅黑" w:cs="微软雅黑"/>
          <w:b/>
          <w:bCs/>
          <w:color w:val="0070C0"/>
          <w:lang w:val="en-US" w:eastAsia="zh-Hans"/>
        </w:rPr>
        <w:t>游览完毕</w:t>
      </w:r>
      <w:r>
        <w:rPr>
          <w:rFonts w:hint="eastAsia" w:ascii="微软雅黑" w:hAnsi="微软雅黑" w:eastAsia="微软雅黑" w:cs="微软雅黑"/>
          <w:b/>
          <w:bCs/>
          <w:color w:val="0070C0"/>
          <w:lang w:val="en-US" w:eastAsia="zh-CN"/>
        </w:rPr>
        <w:t>后</w:t>
      </w:r>
      <w:r>
        <w:rPr>
          <w:rFonts w:hint="default" w:ascii="微软雅黑" w:hAnsi="微软雅黑" w:eastAsia="微软雅黑" w:cs="微软雅黑"/>
          <w:b/>
          <w:bCs/>
          <w:color w:val="0070C0"/>
          <w:lang w:val="en-US" w:eastAsia="zh-Hans"/>
        </w:rPr>
        <w:t>送站，</w:t>
      </w:r>
      <w:r>
        <w:rPr>
          <w:rFonts w:hint="default" w:ascii="微软雅黑" w:hAnsi="微软雅黑" w:eastAsia="微软雅黑" w:cs="微软雅黑"/>
          <w:b/>
          <w:bCs/>
          <w:color w:val="0070C0"/>
          <w:lang w:eastAsia="zh-Hans"/>
        </w:rPr>
        <w:t>沿途可送凯里南站，结束愉快的多彩贵州之旅。</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lang w:val="en-US" w:eastAsia="zh-CN"/>
        </w:rPr>
      </w:pPr>
      <w:r>
        <w:rPr>
          <w:rFonts w:hint="default" w:ascii="微软雅黑" w:hAnsi="微软雅黑" w:eastAsia="微软雅黑" w:cs="微软雅黑"/>
          <w:b w:val="0"/>
          <w:bCs w:val="0"/>
          <w:color w:val="auto"/>
          <w:sz w:val="21"/>
          <w:szCs w:val="21"/>
          <w:lang w:eastAsia="zh-Hans"/>
        </w:rPr>
        <w:t>返程交通建议时间：凯里南</w:t>
      </w:r>
      <w:r>
        <w:rPr>
          <w:rFonts w:hint="default" w:ascii="微软雅黑" w:hAnsi="微软雅黑" w:eastAsia="微软雅黑" w:cs="微软雅黑"/>
          <w:b w:val="0"/>
          <w:bCs w:val="0"/>
          <w:color w:val="auto"/>
          <w:sz w:val="21"/>
          <w:szCs w:val="21"/>
          <w:lang w:val="en-US" w:eastAsia="zh-Hans"/>
        </w:rPr>
        <w:t>15:00以后高铁，贵阳17:30以后飞机/高铁/火车。</w:t>
      </w:r>
    </w:p>
    <w:p>
      <w:pPr>
        <w:spacing w:before="156" w:beforeLines="50" w:line="240" w:lineRule="auto"/>
        <w:rPr>
          <w:rFonts w:hint="eastAsia" w:ascii="微软雅黑" w:hAnsi="微软雅黑" w:eastAsia="微软雅黑" w:cs="微软雅黑"/>
          <w:color w:val="585858"/>
          <w:lang w:val="en-US" w:eastAsia="zh-CN"/>
        </w:rPr>
      </w:pPr>
      <w:r>
        <w:rPr>
          <w:rFonts w:hint="eastAsia" w:ascii="微软雅黑" w:hAnsi="微软雅黑" w:eastAsia="微软雅黑" w:cs="微软雅黑"/>
          <w:color w:val="585858"/>
          <w:lang w:val="en-US" w:eastAsia="zh-CN"/>
        </w:rPr>
        <w:drawing>
          <wp:inline distT="0" distB="0" distL="114300" distR="114300">
            <wp:extent cx="6476365" cy="3412490"/>
            <wp:effectExtent l="0" t="0" r="635" b="16510"/>
            <wp:docPr id="33" name="图片 33" descr="6389938_133909745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389938_133909745000_2"/>
                    <pic:cNvPicPr>
                      <a:picLocks noChangeAspect="1"/>
                    </pic:cNvPicPr>
                  </pic:nvPicPr>
                  <pic:blipFill>
                    <a:blip r:embed="rId23"/>
                    <a:srcRect l="294" t="3096" r="-294" b="6192"/>
                    <a:stretch>
                      <a:fillRect/>
                    </a:stretch>
                  </pic:blipFill>
                  <pic:spPr>
                    <a:xfrm>
                      <a:off x="0" y="0"/>
                      <a:ext cx="6476365" cy="3412490"/>
                    </a:xfrm>
                    <a:prstGeom prst="rect">
                      <a:avLst/>
                    </a:prstGeom>
                  </pic:spPr>
                </pic:pic>
              </a:graphicData>
            </a:graphic>
          </wp:inline>
        </w:drawing>
      </w:r>
    </w:p>
    <w:p>
      <w:pPr>
        <w:spacing w:before="156" w:beforeLines="50" w:line="340" w:lineRule="exact"/>
        <w:rPr>
          <w:rFonts w:hint="eastAsia" w:ascii="微软雅黑" w:hAnsi="微软雅黑" w:eastAsia="微软雅黑" w:cs="微软雅黑"/>
          <w:b/>
          <w:bCs/>
          <w:color w:val="7030A0"/>
          <w:lang w:val="en-US" w:eastAsia="zh-Hans"/>
        </w:rPr>
      </w:pPr>
      <w:r>
        <w:rPr>
          <w:rFonts w:hint="eastAsia" w:ascii="微软雅黑" w:hAnsi="微软雅黑" w:eastAsia="微软雅黑" w:cs="微软雅黑"/>
          <w:b/>
          <w:bCs/>
          <w:color w:val="7030A0"/>
          <w:lang w:val="en-US" w:eastAsia="zh-Hans"/>
        </w:rPr>
        <w:t>【温馨提示】</w:t>
      </w:r>
    </w:p>
    <w:p>
      <w:pPr>
        <w:numPr>
          <w:ilvl w:val="0"/>
          <w:numId w:val="3"/>
        </w:numPr>
        <w:spacing w:before="156" w:beforeLines="50" w:line="340" w:lineRule="exact"/>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在不减少景点的前提下，我社保留根据航班、车次、天气、节假日等具体情况变更行程顺序的权利。</w:t>
      </w:r>
    </w:p>
    <w:p>
      <w:pPr>
        <w:numPr>
          <w:ilvl w:val="0"/>
          <w:numId w:val="3"/>
        </w:numPr>
        <w:spacing w:before="156" w:beforeLines="50" w:line="340" w:lineRule="exact"/>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为保证行车过程中的安全，请全程配合系好安全带。</w:t>
      </w:r>
    </w:p>
    <w:p>
      <w:pPr>
        <w:numPr>
          <w:ilvl w:val="0"/>
          <w:numId w:val="3"/>
        </w:numPr>
        <w:spacing w:before="156" w:beforeLines="50" w:line="340" w:lineRule="exact"/>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在以下不可抗力事件发生的情况下，为避免该事件对游客、旅行社权益损害，我社有权调换行程顺序、减少不可抗力事件发生地旅游景点、经双方协商解除旅游合同，涉及相关退费以旅行社行程计划为主！因不可抗力不能履行民事义务的，不承担民事责任!</w:t>
      </w:r>
    </w:p>
    <w:p>
      <w:pPr>
        <w:spacing w:before="156" w:beforeLines="50" w:line="340" w:lineRule="exact"/>
        <w:ind w:firstLine="210" w:firstLineChars="100"/>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 xml:space="preserve">（1）自然灾害、如台风、洪水、冰雹、凝冻； </w:t>
      </w:r>
    </w:p>
    <w:p>
      <w:pPr>
        <w:spacing w:before="156" w:beforeLines="50" w:line="340" w:lineRule="exact"/>
        <w:ind w:firstLine="210" w:firstLineChars="100"/>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 xml:space="preserve">（2）政府行为，如征收、征用； </w:t>
      </w:r>
    </w:p>
    <w:p>
      <w:pPr>
        <w:spacing w:before="156" w:beforeLines="50" w:line="340" w:lineRule="exact"/>
        <w:ind w:firstLine="210" w:firstLineChars="100"/>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（3）社会异常事件，如罢工、骚乱；</w:t>
      </w:r>
    </w:p>
    <w:p>
      <w:pPr>
        <w:spacing w:before="156" w:beforeLines="50" w:line="340" w:lineRule="exact"/>
        <w:ind w:firstLine="210" w:firstLineChars="100"/>
        <w:rPr>
          <w:rFonts w:hint="eastAsia" w:ascii="微软雅黑" w:hAnsi="微软雅黑" w:eastAsia="微软雅黑" w:cs="微软雅黑"/>
          <w:color w:val="7030A0"/>
          <w:lang w:val="en-US" w:eastAsia="zh-Hans"/>
        </w:rPr>
      </w:pPr>
      <w:r>
        <w:rPr>
          <w:rFonts w:hint="eastAsia" w:ascii="微软雅黑" w:hAnsi="微软雅黑" w:eastAsia="微软雅黑" w:cs="微软雅黑"/>
          <w:color w:val="7030A0"/>
          <w:lang w:val="en-US" w:eastAsia="zh-Hans"/>
        </w:rPr>
        <w:t>（4）疫情。</w:t>
      </w:r>
    </w:p>
    <w:p>
      <w:pPr>
        <w:spacing w:line="420" w:lineRule="exact"/>
        <w:rPr>
          <w:rFonts w:hint="default" w:ascii="微软雅黑" w:hAnsi="微软雅黑" w:eastAsia="微软雅黑" w:cs="微软雅黑"/>
          <w:color w:val="585858"/>
          <w:lang w:eastAsia="zh-Hans"/>
        </w:rPr>
      </w:pPr>
    </w:p>
    <w:p>
      <w:pPr>
        <w:spacing w:line="420" w:lineRule="exact"/>
        <w:rPr>
          <w:rFonts w:hint="eastAsia" w:ascii="微软雅黑" w:hAnsi="微软雅黑" w:eastAsia="微软雅黑" w:cs="微软雅黑"/>
          <w:color w:val="585858"/>
          <w:lang w:eastAsia="zh-Hans"/>
        </w:rPr>
      </w:pPr>
    </w:p>
    <w:p>
      <w:pPr>
        <w:spacing w:line="420" w:lineRule="exact"/>
        <w:rPr>
          <w:rFonts w:hint="eastAsia" w:ascii="微软雅黑" w:hAnsi="微软雅黑" w:eastAsia="微软雅黑" w:cs="微软雅黑"/>
          <w:color w:val="585858"/>
          <w:lang w:eastAsia="zh-Hans"/>
        </w:rPr>
      </w:pPr>
    </w:p>
    <w:tbl>
      <w:tblPr>
        <w:tblStyle w:val="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488C"/>
        <w:tblLayout w:type="fixed"/>
        <w:tblCellMar>
          <w:top w:w="0" w:type="dxa"/>
          <w:left w:w="108" w:type="dxa"/>
          <w:bottom w:w="0" w:type="dxa"/>
          <w:right w:w="108" w:type="dxa"/>
        </w:tblCellMar>
      </w:tblPr>
      <w:tblGrid>
        <w:gridCol w:w="555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488C"/>
          <w:tblCellMar>
            <w:top w:w="0" w:type="dxa"/>
            <w:left w:w="108" w:type="dxa"/>
            <w:bottom w:w="0" w:type="dxa"/>
            <w:right w:w="108" w:type="dxa"/>
          </w:tblCellMar>
        </w:tblPrEx>
        <w:trPr>
          <w:trHeight w:val="490" w:hRule="atLeast"/>
          <w:jc w:val="center"/>
        </w:trPr>
        <w:tc>
          <w:tcPr>
            <w:tcW w:w="5557" w:type="dxa"/>
            <w:shd w:val="clear" w:color="auto" w:fill="494429" w:themeFill="background2" w:themeFillShade="3F"/>
            <w:noWrap w:val="0"/>
            <w:vAlign w:val="center"/>
          </w:tcPr>
          <w:p>
            <w:pPr>
              <w:jc w:val="center"/>
              <w:rPr>
                <w:color w:val="FFFFFF"/>
                <w:sz w:val="28"/>
                <w:szCs w:val="28"/>
              </w:rPr>
            </w:pPr>
            <w:r>
              <w:rPr>
                <w:rFonts w:hint="eastAsia" w:ascii="微软雅黑" w:hAnsi="微软雅黑" w:eastAsia="微软雅黑"/>
                <w:color w:val="366091"/>
                <w:sz w:val="20"/>
                <w:szCs w:val="20"/>
              </w:rPr>
              <w:br w:type="page"/>
            </w:r>
            <w:r>
              <w:rPr>
                <w:rFonts w:ascii="微软雅黑" w:hAnsi="微软雅黑" w:eastAsia="微软雅黑"/>
                <w:bCs/>
                <w:color w:val="FFFFFF"/>
                <w:sz w:val="28"/>
                <w:szCs w:val="28"/>
              </w:rPr>
              <w:t>服</w:t>
            </w:r>
            <w:r>
              <w:rPr>
                <w:rFonts w:hint="eastAsia" w:ascii="微软雅黑" w:hAnsi="微软雅黑" w:eastAsia="微软雅黑"/>
                <w:bCs/>
                <w:color w:val="FFFFFF"/>
                <w:sz w:val="28"/>
                <w:szCs w:val="28"/>
              </w:rPr>
              <w:t xml:space="preserve">  </w:t>
            </w:r>
            <w:r>
              <w:rPr>
                <w:rFonts w:ascii="微软雅黑" w:hAnsi="微软雅黑" w:eastAsia="微软雅黑"/>
                <w:bCs/>
                <w:color w:val="FFFFFF"/>
                <w:sz w:val="28"/>
                <w:szCs w:val="28"/>
              </w:rPr>
              <w:t>务</w:t>
            </w:r>
            <w:r>
              <w:rPr>
                <w:rFonts w:hint="eastAsia" w:ascii="微软雅黑" w:hAnsi="微软雅黑" w:eastAsia="微软雅黑"/>
                <w:bCs/>
                <w:color w:val="FFFFFF"/>
                <w:sz w:val="28"/>
                <w:szCs w:val="28"/>
              </w:rPr>
              <w:t xml:space="preserve">  </w:t>
            </w:r>
            <w:r>
              <w:rPr>
                <w:rFonts w:ascii="微软雅黑" w:hAnsi="微软雅黑" w:eastAsia="微软雅黑"/>
                <w:bCs/>
                <w:color w:val="FFFFFF"/>
                <w:sz w:val="28"/>
                <w:szCs w:val="28"/>
              </w:rPr>
              <w:t>标</w:t>
            </w:r>
            <w:r>
              <w:rPr>
                <w:rFonts w:hint="eastAsia" w:ascii="微软雅黑" w:hAnsi="微软雅黑" w:eastAsia="微软雅黑"/>
                <w:bCs/>
                <w:color w:val="FFFFFF"/>
                <w:sz w:val="28"/>
                <w:szCs w:val="28"/>
              </w:rPr>
              <w:t xml:space="preserve">  </w:t>
            </w:r>
            <w:r>
              <w:rPr>
                <w:rFonts w:ascii="微软雅黑" w:hAnsi="微软雅黑" w:eastAsia="微软雅黑"/>
                <w:bCs/>
                <w:color w:val="FFFFFF"/>
                <w:sz w:val="28"/>
                <w:szCs w:val="28"/>
              </w:rPr>
              <w:t>准</w:t>
            </w:r>
          </w:p>
        </w:tc>
      </w:tr>
    </w:tbl>
    <w:tbl>
      <w:tblPr>
        <w:tblStyle w:val="7"/>
        <w:tblpPr w:leftFromText="180" w:rightFromText="180" w:vertAnchor="text" w:horzAnchor="page" w:tblpX="1110" w:tblpY="714"/>
        <w:tblOverlap w:val="never"/>
        <w:tblW w:w="0" w:type="auto"/>
        <w:tblInd w:w="0" w:type="dxa"/>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Layout w:type="fixed"/>
        <w:tblCellMar>
          <w:top w:w="0" w:type="dxa"/>
          <w:left w:w="108" w:type="dxa"/>
          <w:bottom w:w="0" w:type="dxa"/>
          <w:right w:w="108" w:type="dxa"/>
        </w:tblCellMar>
      </w:tblPr>
      <w:tblGrid>
        <w:gridCol w:w="1240"/>
        <w:gridCol w:w="1776"/>
        <w:gridCol w:w="6939"/>
      </w:tblGrid>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1731" w:hRule="atLeast"/>
        </w:trPr>
        <w:tc>
          <w:tcPr>
            <w:tcW w:w="12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9" w:leftChars="57" w:hanging="99" w:hangingChars="45"/>
              <w:jc w:val="center"/>
              <w:textAlignment w:val="auto"/>
              <w:rPr>
                <w:rFonts w:hint="eastAsia" w:ascii="微软雅黑" w:hAnsi="微软雅黑" w:eastAsia="微软雅黑" w:cs="微软雅黑"/>
                <w:b w:val="0"/>
                <w:bCs w:val="0"/>
                <w:color w:val="820D06"/>
                <w:sz w:val="22"/>
                <w:szCs w:val="22"/>
              </w:rPr>
            </w:pPr>
            <w:r>
              <w:rPr>
                <w:rFonts w:hint="eastAsia" w:ascii="微软雅黑" w:hAnsi="微软雅黑" w:eastAsia="微软雅黑" w:cs="微软雅黑"/>
                <w:b/>
                <w:bCs/>
                <w:color w:val="820D06"/>
                <w:sz w:val="22"/>
                <w:szCs w:val="22"/>
              </w:rPr>
              <w:t>费用包含</w:t>
            </w:r>
          </w:p>
        </w:tc>
        <w:tc>
          <w:tcPr>
            <w:tcW w:w="8715" w:type="dxa"/>
            <w:gridSpan w:val="2"/>
            <w:noWrap w:val="0"/>
            <w:vAlign w:val="center"/>
          </w:tcPr>
          <w:p>
            <w:pPr>
              <w:pStyle w:val="11"/>
              <w:keepNext w:val="0"/>
              <w:keepLines w:val="0"/>
              <w:pageBreakBefore w:val="0"/>
              <w:widowControl w:val="0"/>
              <w:numPr>
                <w:ilvl w:val="0"/>
                <w:numId w:val="4"/>
              </w:numPr>
              <w:tabs>
                <w:tab w:val="left" w:pos="1066"/>
              </w:tabs>
              <w:kinsoku/>
              <w:wordWrap/>
              <w:overflowPunct/>
              <w:topLinePunct w:val="0"/>
              <w:autoSpaceDE w:val="0"/>
              <w:autoSpaceDN w:val="0"/>
              <w:bidi w:val="0"/>
              <w:adjustRightInd/>
              <w:snapToGrid w:val="0"/>
              <w:spacing w:before="0" w:after="0" w:line="360" w:lineRule="auto"/>
              <w:ind w:left="99" w:leftChars="47" w:right="0" w:rightChars="0" w:firstLine="0" w:firstLineChars="0"/>
              <w:jc w:val="left"/>
              <w:textAlignment w:val="auto"/>
              <w:rPr>
                <w:rFonts w:hint="eastAsia" w:ascii="微软雅黑" w:hAnsi="微软雅黑" w:eastAsia="微软雅黑" w:cs="微软雅黑"/>
                <w:b w:val="0"/>
                <w:bCs/>
                <w:color w:val="auto"/>
                <w:sz w:val="21"/>
                <w:szCs w:val="21"/>
                <w:lang w:val="zh-CN" w:eastAsia="zh-CN"/>
              </w:rPr>
            </w:pPr>
            <w:r>
              <w:rPr>
                <w:rFonts w:hint="eastAsia" w:ascii="微软雅黑" w:hAnsi="微软雅黑" w:eastAsia="微软雅黑" w:cs="微软雅黑"/>
                <w:b w:val="0"/>
                <w:bCs/>
                <w:color w:val="auto"/>
                <w:sz w:val="21"/>
                <w:szCs w:val="21"/>
                <w:lang w:val="zh-CN" w:eastAsia="zh-CN"/>
              </w:rPr>
              <w:t>住宿：行程中所列酒店标准间，不提供三人间，如产生单人请自行另补单房差。</w:t>
            </w:r>
          </w:p>
          <w:p>
            <w:pPr>
              <w:pStyle w:val="11"/>
              <w:keepNext w:val="0"/>
              <w:keepLines w:val="0"/>
              <w:pageBreakBefore w:val="0"/>
              <w:widowControl w:val="0"/>
              <w:numPr>
                <w:ilvl w:val="0"/>
                <w:numId w:val="4"/>
              </w:numPr>
              <w:tabs>
                <w:tab w:val="left" w:pos="1066"/>
              </w:tabs>
              <w:kinsoku/>
              <w:wordWrap/>
              <w:overflowPunct/>
              <w:topLinePunct w:val="0"/>
              <w:autoSpaceDE w:val="0"/>
              <w:autoSpaceDN w:val="0"/>
              <w:bidi w:val="0"/>
              <w:adjustRightInd/>
              <w:snapToGrid w:val="0"/>
              <w:spacing w:before="0" w:after="0" w:line="360" w:lineRule="auto"/>
              <w:ind w:left="99" w:leftChars="47" w:right="0" w:rightChars="0" w:firstLine="0" w:firstLineChars="0"/>
              <w:jc w:val="left"/>
              <w:textAlignment w:val="auto"/>
              <w:rPr>
                <w:rFonts w:hint="eastAsia" w:ascii="微软雅黑" w:hAnsi="微软雅黑" w:eastAsia="微软雅黑" w:cs="微软雅黑"/>
                <w:b w:val="0"/>
                <w:bCs/>
                <w:color w:val="auto"/>
                <w:sz w:val="21"/>
                <w:szCs w:val="21"/>
                <w:lang w:val="zh-CN" w:eastAsia="zh-CN"/>
              </w:rPr>
            </w:pPr>
            <w:r>
              <w:rPr>
                <w:rFonts w:hint="eastAsia" w:ascii="微软雅黑" w:hAnsi="微软雅黑" w:eastAsia="微软雅黑" w:cs="微软雅黑"/>
                <w:b w:val="0"/>
                <w:bCs/>
                <w:color w:val="auto"/>
                <w:sz w:val="21"/>
                <w:szCs w:val="21"/>
                <w:lang w:val="zh-CN" w:eastAsia="zh-CN"/>
              </w:rPr>
              <w:t>用餐：行程中团队标准用餐，含</w:t>
            </w:r>
            <w:r>
              <w:rPr>
                <w:rFonts w:hint="eastAsia" w:ascii="微软雅黑" w:hAnsi="微软雅黑" w:eastAsia="微软雅黑" w:cs="微软雅黑"/>
                <w:b w:val="0"/>
                <w:bCs/>
                <w:color w:val="auto"/>
                <w:sz w:val="21"/>
                <w:szCs w:val="21"/>
                <w:lang w:val="en-US" w:eastAsia="zh-CN"/>
              </w:rPr>
              <w:t>4</w:t>
            </w:r>
            <w:r>
              <w:rPr>
                <w:rFonts w:hint="eastAsia" w:ascii="微软雅黑" w:hAnsi="微软雅黑" w:eastAsia="微软雅黑" w:cs="微软雅黑"/>
                <w:b w:val="0"/>
                <w:bCs/>
                <w:color w:val="auto"/>
                <w:sz w:val="21"/>
                <w:szCs w:val="21"/>
                <w:lang w:val="zh-CN" w:eastAsia="zh-CN"/>
              </w:rPr>
              <w:t>早</w: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lang w:val="zh-CN" w:eastAsia="zh-CN"/>
              </w:rPr>
              <w:t>正餐，正餐标准</w:t>
            </w:r>
            <w:r>
              <w:rPr>
                <w:rFonts w:hint="eastAsia" w:ascii="微软雅黑" w:hAnsi="微软雅黑" w:eastAsia="微软雅黑" w:cs="微软雅黑"/>
                <w:b w:val="0"/>
                <w:bCs/>
                <w:color w:val="auto"/>
                <w:sz w:val="21"/>
                <w:szCs w:val="21"/>
                <w:lang w:val="en-US" w:eastAsia="zh-CN"/>
              </w:rPr>
              <w:t>5</w:t>
            </w:r>
            <w:r>
              <w:rPr>
                <w:rFonts w:hint="eastAsia" w:ascii="微软雅黑" w:hAnsi="微软雅黑" w:eastAsia="微软雅黑" w:cs="微软雅黑"/>
                <w:b w:val="0"/>
                <w:bCs/>
                <w:color w:val="auto"/>
                <w:sz w:val="21"/>
                <w:szCs w:val="21"/>
                <w:lang w:val="zh-CN" w:eastAsia="zh-CN"/>
              </w:rPr>
              <w:t xml:space="preserve">0元/人/餐。（当地特色美食，地道黔味体验；行程中备注不含用餐敬请自理，如因自身原因放弃用餐，无餐费退还） </w:t>
            </w:r>
          </w:p>
          <w:p>
            <w:pPr>
              <w:pStyle w:val="11"/>
              <w:keepNext w:val="0"/>
              <w:keepLines w:val="0"/>
              <w:pageBreakBefore w:val="0"/>
              <w:widowControl w:val="0"/>
              <w:numPr>
                <w:ilvl w:val="0"/>
                <w:numId w:val="4"/>
              </w:numPr>
              <w:tabs>
                <w:tab w:val="left" w:pos="1066"/>
              </w:tabs>
              <w:kinsoku/>
              <w:wordWrap/>
              <w:overflowPunct/>
              <w:topLinePunct w:val="0"/>
              <w:autoSpaceDE w:val="0"/>
              <w:autoSpaceDN w:val="0"/>
              <w:bidi w:val="0"/>
              <w:adjustRightInd/>
              <w:snapToGrid w:val="0"/>
              <w:spacing w:before="0" w:after="0" w:line="360" w:lineRule="auto"/>
              <w:ind w:left="99" w:leftChars="47" w:right="0" w:rightChars="0" w:firstLine="0" w:firstLine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val="zh-CN" w:eastAsia="zh-CN"/>
              </w:rPr>
              <w:t>门票：含行程所列景点首道大门票，不含观光车，具体请参考行程描述。（贵州景点购票为实名制，请提前准备身份证交予导游）</w:t>
            </w:r>
          </w:p>
          <w:p>
            <w:pPr>
              <w:pStyle w:val="11"/>
              <w:keepNext w:val="0"/>
              <w:keepLines w:val="0"/>
              <w:pageBreakBefore w:val="0"/>
              <w:widowControl w:val="0"/>
              <w:numPr>
                <w:ilvl w:val="0"/>
                <w:numId w:val="4"/>
              </w:numPr>
              <w:tabs>
                <w:tab w:val="left" w:pos="1066"/>
              </w:tabs>
              <w:kinsoku/>
              <w:wordWrap/>
              <w:overflowPunct/>
              <w:topLinePunct w:val="0"/>
              <w:autoSpaceDE w:val="0"/>
              <w:autoSpaceDN w:val="0"/>
              <w:bidi w:val="0"/>
              <w:adjustRightInd/>
              <w:snapToGrid w:val="0"/>
              <w:spacing w:before="0" w:after="0" w:line="360" w:lineRule="auto"/>
              <w:ind w:left="99" w:leftChars="47" w:right="0" w:rightChars="0" w:firstLine="0" w:firstLineChars="0"/>
              <w:jc w:val="left"/>
              <w:textAlignment w:val="auto"/>
              <w:rPr>
                <w:rFonts w:hint="eastAsia" w:ascii="微软雅黑" w:hAnsi="微软雅黑" w:eastAsia="微软雅黑" w:cs="微软雅黑"/>
                <w:b w:val="0"/>
                <w:bCs/>
                <w:color w:val="auto"/>
                <w:sz w:val="21"/>
                <w:szCs w:val="21"/>
                <w:lang w:val="zh-CN" w:eastAsia="zh-CN"/>
              </w:rPr>
            </w:pPr>
            <w:r>
              <w:rPr>
                <w:rFonts w:hint="eastAsia" w:ascii="微软雅黑" w:hAnsi="微软雅黑" w:eastAsia="微软雅黑" w:cs="微软雅黑"/>
                <w:b w:val="0"/>
                <w:bCs/>
                <w:color w:val="auto"/>
                <w:sz w:val="21"/>
                <w:szCs w:val="21"/>
                <w:lang w:eastAsia="zh-CN"/>
              </w:rPr>
              <w:t>用</w:t>
            </w:r>
            <w:r>
              <w:rPr>
                <w:rFonts w:hint="eastAsia" w:ascii="微软雅黑" w:hAnsi="微软雅黑" w:eastAsia="微软雅黑" w:cs="微软雅黑"/>
                <w:b w:val="0"/>
                <w:bCs/>
                <w:color w:val="auto"/>
                <w:sz w:val="21"/>
                <w:szCs w:val="21"/>
                <w:lang w:val="zh-CN" w:eastAsia="zh-CN"/>
              </w:rPr>
              <w:t>车：</w:t>
            </w:r>
            <w:r>
              <w:rPr>
                <w:rFonts w:hint="eastAsia" w:ascii="微软雅黑" w:hAnsi="微软雅黑" w:eastAsia="微软雅黑" w:cs="微软雅黑"/>
                <w:b w:val="0"/>
                <w:bCs/>
                <w:color w:val="auto"/>
                <w:sz w:val="21"/>
                <w:szCs w:val="21"/>
                <w:lang w:val="en-US" w:eastAsia="zh-CN"/>
              </w:rPr>
              <w:t>豪华1+1头等舱保姆车</w:t>
            </w:r>
          </w:p>
          <w:p>
            <w:pPr>
              <w:ind w:left="99" w:leftChars="47" w:firstLine="0" w:firstLineChars="0"/>
              <w:rPr>
                <w:rFonts w:hint="eastAsia" w:ascii="微软雅黑" w:hAnsi="微软雅黑" w:eastAsia="微软雅黑" w:cs="微软雅黑"/>
                <w:b w:val="0"/>
                <w:bCs w:val="0"/>
                <w:sz w:val="21"/>
                <w:szCs w:val="21"/>
              </w:rPr>
            </w:pPr>
            <w:r>
              <w:rPr>
                <w:rFonts w:hint="eastAsia" w:ascii="微软雅黑" w:hAnsi="微软雅黑" w:eastAsia="微软雅黑" w:cs="微软雅黑"/>
                <w:b w:val="0"/>
                <w:bCs/>
                <w:color w:val="auto"/>
                <w:sz w:val="21"/>
                <w:szCs w:val="21"/>
                <w:lang w:val="en-US" w:eastAsia="zh-CN"/>
              </w:rPr>
              <w:t>5、</w:t>
            </w:r>
            <w:r>
              <w:rPr>
                <w:rFonts w:hint="eastAsia" w:ascii="微软雅黑" w:hAnsi="微软雅黑" w:eastAsia="微软雅黑" w:cs="微软雅黑"/>
                <w:b w:val="0"/>
                <w:bCs/>
                <w:color w:val="auto"/>
                <w:sz w:val="21"/>
                <w:szCs w:val="21"/>
                <w:lang w:val="zh-CN" w:eastAsia="zh-CN"/>
              </w:rPr>
              <w:t>导服：优秀好评导游贴心服务</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507" w:hRule="atLeast"/>
        </w:trPr>
        <w:tc>
          <w:tcPr>
            <w:tcW w:w="12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9" w:leftChars="57" w:hanging="99" w:hangingChars="45"/>
              <w:jc w:val="center"/>
              <w:textAlignment w:val="auto"/>
              <w:rPr>
                <w:rFonts w:hint="default" w:ascii="微软雅黑" w:hAnsi="微软雅黑" w:eastAsia="微软雅黑" w:cs="微软雅黑"/>
                <w:b/>
                <w:bCs/>
                <w:color w:val="820D06"/>
                <w:sz w:val="22"/>
                <w:szCs w:val="22"/>
                <w:lang w:val="en-US" w:eastAsia="zh-CN"/>
              </w:rPr>
            </w:pPr>
            <w:r>
              <w:rPr>
                <w:rFonts w:hint="eastAsia" w:ascii="微软雅黑" w:hAnsi="微软雅黑" w:eastAsia="微软雅黑" w:cs="微软雅黑"/>
                <w:b/>
                <w:bCs/>
                <w:color w:val="820D06"/>
                <w:sz w:val="22"/>
                <w:szCs w:val="22"/>
                <w:lang w:val="en-US" w:eastAsia="zh-CN"/>
              </w:rPr>
              <w:t>费用不含</w:t>
            </w:r>
          </w:p>
        </w:tc>
        <w:tc>
          <w:tcPr>
            <w:tcW w:w="8715" w:type="dxa"/>
            <w:gridSpan w:val="2"/>
            <w:noWrap w:val="0"/>
            <w:vAlign w:val="center"/>
          </w:tcPr>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不含单房差，如全程未产生住宿费用则退房差，具体标准如下：</w:t>
            </w:r>
          </w:p>
          <w:tbl>
            <w:tblPr>
              <w:tblStyle w:val="8"/>
              <w:tblW w:w="4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2302"/>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6" w:type="pct"/>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0" w:firstLineChars="0"/>
                    <w:jc w:val="center"/>
                    <w:textAlignment w:val="auto"/>
                    <w:rPr>
                      <w:rFonts w:hint="default" w:ascii="微软雅黑" w:hAnsi="微软雅黑" w:eastAsia="微软雅黑" w:cs="微软雅黑"/>
                      <w:b/>
                      <w:bCs/>
                      <w:kern w:val="0"/>
                      <w:sz w:val="21"/>
                      <w:szCs w:val="21"/>
                      <w:vertAlign w:val="baseline"/>
                      <w:lang w:val="en-US" w:eastAsia="zh-CN" w:bidi="ar"/>
                    </w:rPr>
                  </w:pPr>
                  <w:r>
                    <w:rPr>
                      <w:rFonts w:hint="eastAsia" w:ascii="微软雅黑" w:hAnsi="微软雅黑" w:eastAsia="微软雅黑" w:cs="微软雅黑"/>
                      <w:b/>
                      <w:bCs/>
                      <w:kern w:val="0"/>
                      <w:sz w:val="21"/>
                      <w:szCs w:val="21"/>
                      <w:vertAlign w:val="baseline"/>
                      <w:lang w:val="en-US" w:eastAsia="zh-CN" w:bidi="ar"/>
                    </w:rPr>
                    <w:t>时间</w:t>
                  </w:r>
                </w:p>
              </w:tc>
              <w:tc>
                <w:tcPr>
                  <w:tcW w:w="1666" w:type="pct"/>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0" w:firstLineChars="0"/>
                    <w:jc w:val="center"/>
                    <w:textAlignment w:val="auto"/>
                    <w:rPr>
                      <w:rFonts w:hint="eastAsia" w:ascii="微软雅黑" w:hAnsi="微软雅黑" w:eastAsia="微软雅黑" w:cs="微软雅黑"/>
                      <w:b/>
                      <w:bCs/>
                      <w:kern w:val="0"/>
                      <w:sz w:val="21"/>
                      <w:szCs w:val="21"/>
                      <w:vertAlign w:val="baseline"/>
                      <w:lang w:val="en-US" w:eastAsia="zh-CN" w:bidi="ar"/>
                    </w:rPr>
                  </w:pPr>
                  <w:r>
                    <w:rPr>
                      <w:rFonts w:hint="eastAsia" w:ascii="微软雅黑" w:hAnsi="微软雅黑" w:eastAsia="微软雅黑" w:cs="微软雅黑"/>
                      <w:b/>
                      <w:bCs/>
                      <w:kern w:val="0"/>
                      <w:sz w:val="21"/>
                      <w:szCs w:val="21"/>
                      <w:vertAlign w:val="baseline"/>
                      <w:lang w:val="en-US" w:eastAsia="zh-CN" w:bidi="ar"/>
                    </w:rPr>
                    <w:t>单房差</w:t>
                  </w:r>
                </w:p>
              </w:tc>
              <w:tc>
                <w:tcPr>
                  <w:tcW w:w="1667" w:type="pct"/>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0" w:firstLineChars="0"/>
                    <w:jc w:val="center"/>
                    <w:textAlignment w:val="auto"/>
                    <w:rPr>
                      <w:rFonts w:hint="eastAsia" w:ascii="微软雅黑" w:hAnsi="微软雅黑" w:eastAsia="微软雅黑" w:cs="微软雅黑"/>
                      <w:b/>
                      <w:bCs/>
                      <w:kern w:val="0"/>
                      <w:sz w:val="21"/>
                      <w:szCs w:val="21"/>
                      <w:vertAlign w:val="baseline"/>
                      <w:lang w:val="en-US" w:eastAsia="zh-CN" w:bidi="ar"/>
                    </w:rPr>
                  </w:pPr>
                  <w:r>
                    <w:rPr>
                      <w:rFonts w:hint="eastAsia" w:ascii="微软雅黑" w:hAnsi="微软雅黑" w:eastAsia="微软雅黑" w:cs="微软雅黑"/>
                      <w:b/>
                      <w:bCs/>
                      <w:kern w:val="0"/>
                      <w:sz w:val="21"/>
                      <w:szCs w:val="21"/>
                      <w:vertAlign w:val="baseline"/>
                      <w:lang w:val="en-US" w:eastAsia="zh-CN" w:bidi="ar"/>
                    </w:rPr>
                    <w:t>退房差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6" w:type="pct"/>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0" w:firstLineChars="0"/>
                    <w:jc w:val="center"/>
                    <w:textAlignment w:val="auto"/>
                    <w:rPr>
                      <w:rFonts w:hint="default" w:ascii="微软雅黑" w:hAnsi="微软雅黑" w:eastAsia="微软雅黑" w:cs="微软雅黑"/>
                      <w:b w:val="0"/>
                      <w:bCs w:val="0"/>
                      <w:kern w:val="0"/>
                      <w:sz w:val="21"/>
                      <w:szCs w:val="21"/>
                      <w:vertAlign w:val="baseline"/>
                      <w:lang w:val="en-US" w:eastAsia="zh-CN" w:bidi="ar"/>
                    </w:rPr>
                  </w:pPr>
                  <w:r>
                    <w:rPr>
                      <w:rFonts w:hint="eastAsia" w:ascii="微软雅黑" w:hAnsi="微软雅黑" w:eastAsia="微软雅黑" w:cs="微软雅黑"/>
                      <w:b w:val="0"/>
                      <w:bCs w:val="0"/>
                      <w:kern w:val="0"/>
                      <w:sz w:val="21"/>
                      <w:szCs w:val="21"/>
                      <w:vertAlign w:val="baseline"/>
                      <w:lang w:val="en-US" w:eastAsia="zh-CN" w:bidi="ar"/>
                    </w:rPr>
                    <w:t>5.15-6.31</w:t>
                  </w:r>
                </w:p>
              </w:tc>
              <w:tc>
                <w:tcPr>
                  <w:tcW w:w="1666" w:type="pct"/>
                  <w:noWrap w:val="0"/>
                  <w:vAlign w:val="top"/>
                </w:tcPr>
                <w:p>
                  <w:pPr>
                    <w:pStyle w:val="2"/>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0" w:firstLineChars="0"/>
                    <w:jc w:val="center"/>
                    <w:textAlignment w:val="auto"/>
                    <w:rPr>
                      <w:rFonts w:hint="default" w:cs="微软雅黑"/>
                      <w:b w:val="0"/>
                      <w:bCs w:val="0"/>
                      <w:kern w:val="0"/>
                      <w:sz w:val="21"/>
                      <w:szCs w:val="21"/>
                      <w:vertAlign w:val="baseline"/>
                      <w:lang w:val="en-US" w:eastAsia="zh-CN" w:bidi="ar"/>
                    </w:rPr>
                  </w:pPr>
                  <w:bookmarkStart w:id="0" w:name="_GoBack"/>
                  <w:bookmarkEnd w:id="0"/>
                  <w:r>
                    <w:rPr>
                      <w:rFonts w:hint="eastAsia" w:cs="微软雅黑"/>
                      <w:b w:val="0"/>
                      <w:bCs w:val="0"/>
                      <w:kern w:val="0"/>
                      <w:sz w:val="21"/>
                      <w:szCs w:val="21"/>
                      <w:vertAlign w:val="baseline"/>
                      <w:lang w:val="en-US" w:eastAsia="zh-CN" w:bidi="ar"/>
                    </w:rPr>
                    <w:t>950</w:t>
                  </w:r>
                </w:p>
              </w:tc>
              <w:tc>
                <w:tcPr>
                  <w:tcW w:w="1667" w:type="pct"/>
                  <w:noWrap w:val="0"/>
                  <w:vAlign w:val="top"/>
                </w:tcPr>
                <w:p>
                  <w:pPr>
                    <w:pStyle w:val="2"/>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0" w:firstLineChars="0"/>
                    <w:jc w:val="center"/>
                    <w:textAlignment w:val="auto"/>
                    <w:rPr>
                      <w:rFonts w:hint="default" w:cs="微软雅黑"/>
                      <w:b w:val="0"/>
                      <w:bCs w:val="0"/>
                      <w:kern w:val="0"/>
                      <w:sz w:val="21"/>
                      <w:szCs w:val="21"/>
                      <w:vertAlign w:val="baseline"/>
                      <w:lang w:val="en-US" w:eastAsia="zh-CN" w:bidi="ar"/>
                    </w:rPr>
                  </w:pPr>
                  <w:r>
                    <w:rPr>
                      <w:rFonts w:hint="eastAsia" w:cs="微软雅黑"/>
                      <w:b w:val="0"/>
                      <w:bCs w:val="0"/>
                      <w:kern w:val="0"/>
                      <w:sz w:val="21"/>
                      <w:szCs w:val="21"/>
                      <w:vertAlign w:val="baseline"/>
                      <w:lang w:val="en-US" w:eastAsia="zh-CN" w:bidi="ar"/>
                    </w:rPr>
                    <w:t>550</w:t>
                  </w:r>
                </w:p>
              </w:tc>
            </w:tr>
          </w:tbl>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val="0"/>
                <w:bCs/>
                <w:color w:val="FF0000"/>
                <w:kern w:val="2"/>
                <w:sz w:val="21"/>
                <w:szCs w:val="21"/>
                <w:lang w:val="zh-CN" w:eastAsia="zh-CN" w:bidi="ar-SA"/>
              </w:rPr>
            </w:pPr>
            <w:r>
              <w:rPr>
                <w:rFonts w:hint="eastAsia" w:ascii="微软雅黑" w:hAnsi="微软雅黑" w:eastAsia="微软雅黑" w:cs="微软雅黑"/>
                <w:b w:val="0"/>
                <w:bCs/>
                <w:color w:val="FF0000"/>
                <w:kern w:val="2"/>
                <w:sz w:val="21"/>
                <w:szCs w:val="21"/>
                <w:lang w:val="zh-CN" w:eastAsia="zh-CN" w:bidi="ar-SA"/>
              </w:rPr>
              <w:t>不含景区小交通：黄果树观光车</w:t>
            </w:r>
            <w:r>
              <w:rPr>
                <w:rFonts w:hint="eastAsia" w:ascii="微软雅黑" w:hAnsi="微软雅黑" w:eastAsia="微软雅黑" w:cs="微软雅黑"/>
                <w:b w:val="0"/>
                <w:bCs/>
                <w:color w:val="FF0000"/>
                <w:kern w:val="2"/>
                <w:sz w:val="21"/>
                <w:szCs w:val="21"/>
                <w:lang w:val="en-US" w:eastAsia="zh-CN" w:bidi="ar-SA"/>
              </w:rPr>
              <w:t>50元/人+保险10元/人，小七孔观光车40元/人+保险10元/人，西江苗寨</w:t>
            </w:r>
            <w:r>
              <w:rPr>
                <w:rFonts w:hint="eastAsia" w:cs="微软雅黑"/>
                <w:b w:val="0"/>
                <w:bCs/>
                <w:color w:val="FF0000"/>
                <w:kern w:val="2"/>
                <w:sz w:val="21"/>
                <w:szCs w:val="21"/>
                <w:lang w:val="en-US" w:eastAsia="zh-CN" w:bidi="ar-SA"/>
              </w:rPr>
              <w:t>4程</w:t>
            </w:r>
            <w:r>
              <w:rPr>
                <w:rFonts w:hint="eastAsia" w:ascii="微软雅黑" w:hAnsi="微软雅黑" w:eastAsia="微软雅黑" w:cs="微软雅黑"/>
                <w:b w:val="0"/>
                <w:bCs/>
                <w:color w:val="FF0000"/>
                <w:kern w:val="2"/>
                <w:sz w:val="21"/>
                <w:szCs w:val="21"/>
                <w:lang w:val="en-US" w:eastAsia="zh-CN" w:bidi="ar-SA"/>
              </w:rPr>
              <w:t>观光车20元/人，费用需自理</w:t>
            </w:r>
            <w:r>
              <w:rPr>
                <w:rFonts w:hint="eastAsia" w:ascii="微软雅黑" w:hAnsi="微软雅黑" w:eastAsia="微软雅黑" w:cs="微软雅黑"/>
                <w:b w:val="0"/>
                <w:bCs/>
                <w:color w:val="FF0000"/>
                <w:kern w:val="2"/>
                <w:sz w:val="21"/>
                <w:szCs w:val="21"/>
                <w:lang w:val="zh-CN" w:eastAsia="zh-CN" w:bidi="ar-SA"/>
              </w:rPr>
              <w:t>。</w:t>
            </w:r>
          </w:p>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FF0000"/>
                <w:kern w:val="2"/>
                <w:sz w:val="21"/>
                <w:szCs w:val="21"/>
                <w:lang w:val="en-US" w:eastAsia="zh-CN" w:bidi="ar-SA"/>
              </w:rPr>
              <w:t>不含</w:t>
            </w:r>
            <w:r>
              <w:rPr>
                <w:rFonts w:hint="eastAsia" w:ascii="微软雅黑" w:hAnsi="微软雅黑" w:eastAsia="微软雅黑" w:cs="微软雅黑"/>
                <w:b w:val="0"/>
                <w:bCs/>
                <w:color w:val="FF0000"/>
                <w:kern w:val="2"/>
                <w:sz w:val="21"/>
                <w:szCs w:val="21"/>
                <w:lang w:val="zh-CN" w:eastAsia="zh-CN" w:bidi="ar-SA"/>
              </w:rPr>
              <w:t>景区内自费项目：不含</w:t>
            </w:r>
            <w:r>
              <w:rPr>
                <w:rFonts w:hint="eastAsia" w:cs="微软雅黑"/>
                <w:b w:val="0"/>
                <w:bCs/>
                <w:color w:val="FF0000"/>
                <w:kern w:val="2"/>
                <w:sz w:val="21"/>
                <w:szCs w:val="21"/>
                <w:lang w:val="en-US" w:eastAsia="zh-CN" w:bidi="ar-SA"/>
              </w:rPr>
              <w:t>黄果树大瀑布扶梯单程30元/人、双程50元/人，</w:t>
            </w:r>
            <w:r>
              <w:rPr>
                <w:rFonts w:hint="eastAsia" w:ascii="微软雅黑" w:hAnsi="微软雅黑" w:eastAsia="微软雅黑" w:cs="微软雅黑"/>
                <w:b w:val="0"/>
                <w:bCs/>
                <w:color w:val="FF0000"/>
                <w:kern w:val="2"/>
                <w:sz w:val="21"/>
                <w:szCs w:val="21"/>
                <w:lang w:val="zh-CN" w:eastAsia="zh-CN" w:bidi="ar-SA"/>
              </w:rPr>
              <w:t>小七孔鸳鸯湖游船30元/人，大七孔游船40元/人，</w:t>
            </w:r>
            <w:r>
              <w:rPr>
                <w:rFonts w:hint="eastAsia" w:ascii="微软雅黑" w:hAnsi="微软雅黑" w:eastAsia="微软雅黑" w:cs="微软雅黑"/>
                <w:b w:val="0"/>
                <w:bCs/>
                <w:color w:val="FF0000"/>
                <w:kern w:val="2"/>
                <w:sz w:val="21"/>
                <w:szCs w:val="21"/>
                <w:lang w:val="en-US" w:eastAsia="zh-CN" w:bidi="ar-SA"/>
              </w:rPr>
              <w:t>属景区内自愿选择消费项目，</w:t>
            </w:r>
            <w:r>
              <w:rPr>
                <w:rFonts w:hint="eastAsia" w:ascii="微软雅黑" w:hAnsi="微软雅黑" w:eastAsia="微软雅黑" w:cs="微软雅黑"/>
                <w:b w:val="0"/>
                <w:bCs/>
                <w:color w:val="FF0000"/>
                <w:kern w:val="2"/>
                <w:sz w:val="21"/>
                <w:szCs w:val="21"/>
                <w:lang w:val="zh-CN" w:eastAsia="zh-CN" w:bidi="ar-SA"/>
              </w:rPr>
              <w:t>可根据个人需要自愿选择消费。</w:t>
            </w:r>
          </w:p>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val="0"/>
                <w:bCs/>
                <w:color w:val="auto"/>
                <w:kern w:val="2"/>
                <w:sz w:val="21"/>
                <w:szCs w:val="21"/>
                <w:lang w:val="zh-CN" w:eastAsia="zh-CN" w:bidi="ar-SA"/>
              </w:rPr>
            </w:pPr>
            <w:r>
              <w:rPr>
                <w:rFonts w:hint="eastAsia" w:ascii="微软雅黑" w:hAnsi="微软雅黑" w:eastAsia="微软雅黑" w:cs="微软雅黑"/>
                <w:b w:val="0"/>
                <w:bCs/>
                <w:color w:val="auto"/>
                <w:kern w:val="2"/>
                <w:sz w:val="21"/>
                <w:szCs w:val="21"/>
                <w:lang w:val="zh-CN" w:eastAsia="zh-CN" w:bidi="ar-SA"/>
              </w:rPr>
              <w:t>儿童价标准：年龄2~14周岁（不含），只含车费、正餐半餐费和导服，不占床不含早，产生的其它费用敬请自理</w:t>
            </w:r>
            <w:r>
              <w:rPr>
                <w:rFonts w:hint="eastAsia" w:cs="微软雅黑"/>
                <w:b w:val="0"/>
                <w:bCs/>
                <w:color w:val="auto"/>
                <w:kern w:val="2"/>
                <w:sz w:val="21"/>
                <w:szCs w:val="21"/>
                <w:lang w:val="zh-CN" w:eastAsia="zh-CN" w:bidi="ar-SA"/>
              </w:rPr>
              <w:t>，</w:t>
            </w:r>
            <w:r>
              <w:rPr>
                <w:rFonts w:hint="eastAsia" w:ascii="微软雅黑" w:hAnsi="微软雅黑" w:eastAsia="微软雅黑" w:cs="微软雅黑"/>
                <w:b/>
                <w:bCs/>
                <w:color w:val="FF0000"/>
                <w:kern w:val="0"/>
                <w:sz w:val="21"/>
                <w:szCs w:val="21"/>
              </w:rPr>
              <w:t>2岁以下婴儿统一收取</w:t>
            </w:r>
            <w:r>
              <w:rPr>
                <w:rFonts w:hint="eastAsia" w:ascii="微软雅黑" w:hAnsi="微软雅黑" w:eastAsia="微软雅黑" w:cs="微软雅黑"/>
                <w:b/>
                <w:bCs/>
                <w:color w:val="FF0000"/>
                <w:kern w:val="0"/>
                <w:sz w:val="21"/>
                <w:szCs w:val="21"/>
                <w:lang w:val="en-US" w:eastAsia="zh-CN"/>
              </w:rPr>
              <w:t>3</w:t>
            </w:r>
            <w:r>
              <w:rPr>
                <w:rFonts w:hint="eastAsia" w:ascii="微软雅黑" w:hAnsi="微软雅黑" w:eastAsia="微软雅黑" w:cs="微软雅黑"/>
                <w:b/>
                <w:bCs/>
                <w:color w:val="FF0000"/>
                <w:kern w:val="0"/>
                <w:sz w:val="21"/>
                <w:szCs w:val="21"/>
              </w:rPr>
              <w:t>00元/人车位费</w:t>
            </w:r>
            <w:r>
              <w:rPr>
                <w:rFonts w:hint="eastAsia" w:ascii="微软雅黑" w:hAnsi="微软雅黑" w:eastAsia="微软雅黑" w:cs="微软雅黑"/>
                <w:kern w:val="0"/>
                <w:sz w:val="21"/>
                <w:szCs w:val="21"/>
              </w:rPr>
              <w:t>。</w:t>
            </w:r>
          </w:p>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val="0"/>
                <w:bCs/>
                <w:color w:val="auto"/>
                <w:kern w:val="2"/>
                <w:sz w:val="21"/>
                <w:szCs w:val="21"/>
                <w:lang w:val="zh-CN" w:eastAsia="zh-CN" w:bidi="ar-SA"/>
              </w:rPr>
            </w:pPr>
            <w:r>
              <w:rPr>
                <w:rFonts w:hint="eastAsia" w:ascii="微软雅黑" w:hAnsi="微软雅黑" w:eastAsia="微软雅黑" w:cs="微软雅黑"/>
                <w:b w:val="0"/>
                <w:bCs/>
                <w:color w:val="auto"/>
                <w:kern w:val="2"/>
                <w:sz w:val="21"/>
                <w:szCs w:val="21"/>
                <w:lang w:val="zh-CN" w:eastAsia="zh-CN" w:bidi="ar-SA"/>
              </w:rPr>
              <w:t>保险：包含旅行社责任险，不含旅游意外险。</w:t>
            </w:r>
            <w:r>
              <w:rPr>
                <w:rFonts w:hint="eastAsia" w:ascii="微软雅黑" w:hAnsi="微软雅黑" w:eastAsia="微软雅黑" w:cs="微软雅黑"/>
                <w:b w:val="0"/>
                <w:bCs/>
                <w:color w:val="FF0000"/>
                <w:kern w:val="2"/>
                <w:sz w:val="21"/>
                <w:szCs w:val="21"/>
                <w:lang w:val="zh-CN" w:eastAsia="zh-CN" w:bidi="ar-SA"/>
              </w:rPr>
              <w:t>（请游客或组团门市出团前购买旅游意外险，注：若未购买旅游意外险的游客或组团门市，责任自负，敬请知悉！）</w:t>
            </w:r>
          </w:p>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val="0"/>
                <w:bCs/>
                <w:color w:val="auto"/>
                <w:kern w:val="2"/>
                <w:sz w:val="21"/>
                <w:szCs w:val="21"/>
                <w:lang w:val="zh-CN" w:eastAsia="zh-CN" w:bidi="ar-SA"/>
              </w:rPr>
            </w:pPr>
            <w:r>
              <w:rPr>
                <w:rFonts w:hint="eastAsia" w:ascii="微软雅黑" w:hAnsi="微软雅黑" w:eastAsia="微软雅黑" w:cs="微软雅黑"/>
                <w:b w:val="0"/>
                <w:bCs/>
                <w:color w:val="auto"/>
                <w:kern w:val="2"/>
                <w:sz w:val="21"/>
                <w:szCs w:val="21"/>
                <w:lang w:val="zh-CN" w:eastAsia="zh-CN" w:bidi="ar-SA"/>
              </w:rPr>
              <w:t>服务项目未提到的其它一切费用，例如特殊门票等，请自理。</w:t>
            </w:r>
          </w:p>
          <w:p>
            <w:pPr>
              <w:pStyle w:val="2"/>
              <w:keepNext w:val="0"/>
              <w:keepLines w:val="0"/>
              <w:pageBreakBefore w:val="0"/>
              <w:widowControl w:val="0"/>
              <w:numPr>
                <w:ilvl w:val="0"/>
                <w:numId w:val="5"/>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val="0"/>
                <w:bCs/>
                <w:color w:val="auto"/>
                <w:kern w:val="2"/>
                <w:sz w:val="21"/>
                <w:szCs w:val="21"/>
                <w:lang w:val="zh-CN" w:eastAsia="zh-CN" w:bidi="ar-SA"/>
              </w:rPr>
              <w:t>酒店内行李搬运、洗熨、电话、传真、收费电视、烟酒、饮料等私人费用，请自理。</w:t>
            </w:r>
          </w:p>
          <w:p>
            <w:pPr>
              <w:rPr>
                <w:rFonts w:hint="eastAsia" w:ascii="微软雅黑" w:hAnsi="微软雅黑" w:eastAsia="微软雅黑" w:cs="微软雅黑"/>
                <w:kern w:val="2"/>
                <w:sz w:val="21"/>
                <w:szCs w:val="21"/>
                <w:lang w:val="en-US" w:eastAsia="zh-Hans" w:bidi="ar-SA"/>
              </w:rPr>
            </w:pPr>
            <w:r>
              <w:rPr>
                <w:rFonts w:hint="eastAsia" w:ascii="微软雅黑" w:hAnsi="微软雅黑" w:eastAsia="微软雅黑" w:cs="微软雅黑"/>
                <w:b w:val="0"/>
                <w:bCs/>
                <w:color w:val="auto"/>
                <w:kern w:val="2"/>
                <w:sz w:val="21"/>
                <w:szCs w:val="21"/>
                <w:lang w:val="zh-CN" w:eastAsia="zh-CN" w:bidi="ar-SA"/>
              </w:rPr>
              <w:t>旅游费用不包括旅游者因违约、自身过错、自由活动期间自身行为或疾病所引起的人身和财产损失。</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746" w:hRule="atLeast"/>
        </w:trPr>
        <w:tc>
          <w:tcPr>
            <w:tcW w:w="12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9" w:leftChars="57" w:hanging="99" w:hangingChars="45"/>
              <w:jc w:val="center"/>
              <w:textAlignment w:val="auto"/>
              <w:rPr>
                <w:rFonts w:hint="default" w:ascii="微软雅黑" w:hAnsi="微软雅黑" w:eastAsia="微软雅黑" w:cs="微软雅黑"/>
                <w:b/>
                <w:bCs/>
                <w:color w:val="820D06"/>
                <w:sz w:val="22"/>
                <w:szCs w:val="22"/>
                <w:lang w:val="en-US" w:eastAsia="zh-CN"/>
              </w:rPr>
            </w:pPr>
            <w:r>
              <w:rPr>
                <w:rFonts w:hint="eastAsia" w:ascii="微软雅黑" w:hAnsi="微软雅黑" w:eastAsia="微软雅黑" w:cs="微软雅黑"/>
                <w:b/>
                <w:bCs/>
                <w:color w:val="820D06"/>
                <w:sz w:val="22"/>
                <w:szCs w:val="22"/>
                <w:lang w:val="en-US" w:eastAsia="zh-CN"/>
              </w:rPr>
              <w:t>赠送项目</w:t>
            </w:r>
          </w:p>
        </w:tc>
        <w:tc>
          <w:tcPr>
            <w:tcW w:w="8715" w:type="dxa"/>
            <w:gridSpan w:val="2"/>
            <w:noWrap w:val="0"/>
            <w:vAlign w:val="center"/>
          </w:tcPr>
          <w:p>
            <w:pPr>
              <w:pStyle w:val="2"/>
              <w:keepNext w:val="0"/>
              <w:keepLines w:val="0"/>
              <w:pageBreakBefore w:val="0"/>
              <w:widowControl w:val="0"/>
              <w:numPr>
                <w:ilvl w:val="0"/>
                <w:numId w:val="6"/>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default"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24小时专车免费接站。</w:t>
            </w:r>
          </w:p>
          <w:p>
            <w:pPr>
              <w:pStyle w:val="2"/>
              <w:keepNext w:val="0"/>
              <w:keepLines w:val="0"/>
              <w:pageBreakBefore w:val="0"/>
              <w:widowControl w:val="0"/>
              <w:numPr>
                <w:ilvl w:val="0"/>
                <w:numId w:val="6"/>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default" w:ascii="微软雅黑" w:hAnsi="微软雅黑" w:eastAsia="微软雅黑" w:cs="微软雅黑"/>
                <w:b w:val="0"/>
                <w:bCs/>
                <w:color w:val="auto"/>
                <w:kern w:val="2"/>
                <w:sz w:val="21"/>
                <w:szCs w:val="21"/>
                <w:lang w:val="en-US" w:eastAsia="zh-CN" w:bidi="ar-SA"/>
              </w:rPr>
            </w:pPr>
            <w:r>
              <w:rPr>
                <w:rFonts w:hint="default" w:ascii="微软雅黑" w:hAnsi="微软雅黑" w:eastAsia="微软雅黑" w:cs="微软雅黑"/>
                <w:b w:val="0"/>
                <w:bCs/>
                <w:color w:val="auto"/>
                <w:kern w:val="2"/>
                <w:sz w:val="21"/>
                <w:szCs w:val="21"/>
                <w:lang w:val="en-US" w:eastAsia="zh-CN" w:bidi="ar-SA"/>
              </w:rPr>
              <w:t>行程每人每天赠送2瓶矿泉水</w:t>
            </w:r>
            <w:r>
              <w:rPr>
                <w:rFonts w:hint="eastAsia" w:ascii="微软雅黑" w:hAnsi="微软雅黑" w:eastAsia="微软雅黑" w:cs="微软雅黑"/>
                <w:b w:val="0"/>
                <w:bCs/>
                <w:color w:val="auto"/>
                <w:kern w:val="2"/>
                <w:sz w:val="21"/>
                <w:szCs w:val="21"/>
                <w:lang w:val="en-US" w:eastAsia="zh-CN" w:bidi="ar-SA"/>
              </w:rPr>
              <w:t>。</w:t>
            </w:r>
          </w:p>
          <w:p>
            <w:pPr>
              <w:pStyle w:val="2"/>
              <w:keepNext w:val="0"/>
              <w:keepLines w:val="0"/>
              <w:pageBreakBefore w:val="0"/>
              <w:widowControl w:val="0"/>
              <w:numPr>
                <w:ilvl w:val="0"/>
                <w:numId w:val="6"/>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default" w:ascii="微软雅黑" w:hAnsi="微软雅黑" w:eastAsia="微软雅黑" w:cs="微软雅黑"/>
                <w:b w:val="0"/>
                <w:bCs/>
                <w:color w:val="auto"/>
                <w:kern w:val="2"/>
                <w:sz w:val="21"/>
                <w:szCs w:val="21"/>
                <w:lang w:val="en-US" w:eastAsia="zh-CN" w:bidi="ar-SA"/>
              </w:rPr>
            </w:pPr>
            <w:r>
              <w:rPr>
                <w:rFonts w:hint="default" w:ascii="微软雅黑" w:hAnsi="微软雅黑" w:eastAsia="微软雅黑" w:cs="微软雅黑"/>
                <w:b w:val="0"/>
                <w:bCs/>
                <w:color w:val="auto"/>
                <w:kern w:val="2"/>
                <w:sz w:val="21"/>
                <w:szCs w:val="21"/>
                <w:lang w:val="en-US" w:eastAsia="zh-CN" w:bidi="ar-SA"/>
              </w:rPr>
              <w:t>随车配备自拍杆、雨伞、充电宝、晕车贴</w:t>
            </w:r>
            <w:r>
              <w:rPr>
                <w:rFonts w:hint="eastAsia" w:ascii="微软雅黑" w:hAnsi="微软雅黑" w:eastAsia="微软雅黑" w:cs="微软雅黑"/>
                <w:b w:val="0"/>
                <w:bCs/>
                <w:color w:val="auto"/>
                <w:kern w:val="2"/>
                <w:sz w:val="21"/>
                <w:szCs w:val="21"/>
                <w:lang w:val="en-US" w:eastAsia="zh-CN" w:bidi="ar-SA"/>
              </w:rPr>
              <w:t>。</w:t>
            </w:r>
          </w:p>
          <w:p>
            <w:pPr>
              <w:pStyle w:val="2"/>
              <w:keepNext w:val="0"/>
              <w:keepLines w:val="0"/>
              <w:pageBreakBefore w:val="0"/>
              <w:widowControl w:val="0"/>
              <w:numPr>
                <w:ilvl w:val="0"/>
                <w:numId w:val="6"/>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default" w:ascii="微软雅黑" w:hAnsi="微软雅黑" w:eastAsia="微软雅黑" w:cs="微软雅黑"/>
                <w:b w:val="0"/>
                <w:bCs/>
                <w:color w:val="auto"/>
                <w:kern w:val="2"/>
                <w:sz w:val="21"/>
                <w:szCs w:val="21"/>
                <w:lang w:val="en-US" w:eastAsia="zh-CN" w:bidi="ar-SA"/>
              </w:rPr>
            </w:pPr>
            <w:r>
              <w:rPr>
                <w:rFonts w:hint="default" w:ascii="微软雅黑" w:hAnsi="微软雅黑" w:eastAsia="微软雅黑" w:cs="微软雅黑"/>
                <w:b w:val="0"/>
                <w:bCs/>
                <w:color w:val="auto"/>
                <w:kern w:val="2"/>
                <w:sz w:val="21"/>
                <w:szCs w:val="21"/>
                <w:lang w:val="en-US" w:eastAsia="zh-CN" w:bidi="ar-SA"/>
              </w:rPr>
              <w:t>每人独家安排VIP专属补给水果一份</w:t>
            </w:r>
            <w:r>
              <w:rPr>
                <w:rFonts w:hint="eastAsia" w:ascii="微软雅黑" w:hAnsi="微软雅黑" w:eastAsia="微软雅黑" w:cs="微软雅黑"/>
                <w:b w:val="0"/>
                <w:bCs/>
                <w:color w:val="auto"/>
                <w:kern w:val="2"/>
                <w:sz w:val="21"/>
                <w:szCs w:val="21"/>
                <w:lang w:val="en-US" w:eastAsia="zh-CN" w:bidi="ar-SA"/>
              </w:rPr>
              <w:t>。</w:t>
            </w:r>
          </w:p>
          <w:p>
            <w:pPr>
              <w:pStyle w:val="2"/>
              <w:keepNext w:val="0"/>
              <w:keepLines w:val="0"/>
              <w:pageBreakBefore w:val="0"/>
              <w:widowControl w:val="0"/>
              <w:numPr>
                <w:ilvl w:val="0"/>
                <w:numId w:val="6"/>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default"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赠送</w:t>
            </w:r>
            <w:r>
              <w:rPr>
                <w:rFonts w:hint="eastAsia" w:cs="微软雅黑"/>
                <w:b w:val="0"/>
                <w:bCs/>
                <w:color w:val="auto"/>
                <w:kern w:val="2"/>
                <w:sz w:val="21"/>
                <w:szCs w:val="21"/>
                <w:lang w:val="en-US" w:eastAsia="zh-CN" w:bidi="ar-SA"/>
              </w:rPr>
              <w:t>游览龙里水乡景点、</w:t>
            </w:r>
            <w:r>
              <w:rPr>
                <w:rFonts w:hint="eastAsia" w:ascii="微软雅黑" w:hAnsi="微软雅黑" w:eastAsia="微软雅黑" w:cs="微软雅黑"/>
                <w:b w:val="0"/>
                <w:bCs/>
                <w:color w:val="auto"/>
                <w:kern w:val="2"/>
                <w:sz w:val="21"/>
                <w:szCs w:val="21"/>
                <w:lang w:val="en-US" w:eastAsia="zh-CN" w:bidi="ar-SA"/>
              </w:rPr>
              <w:t>观看《龙里水</w:t>
            </w:r>
            <w:r>
              <w:rPr>
                <w:rFonts w:hint="eastAsia" w:cs="微软雅黑"/>
                <w:b w:val="0"/>
                <w:bCs/>
                <w:color w:val="auto"/>
                <w:kern w:val="2"/>
                <w:sz w:val="21"/>
                <w:szCs w:val="21"/>
                <w:lang w:val="en-US" w:eastAsia="zh-CN" w:bidi="ar-SA"/>
              </w:rPr>
              <w:t>乡</w:t>
            </w:r>
            <w:r>
              <w:rPr>
                <w:rFonts w:hint="eastAsia" w:ascii="微软雅黑" w:hAnsi="微软雅黑" w:eastAsia="微软雅黑" w:cs="微软雅黑"/>
                <w:b w:val="0"/>
                <w:bCs/>
                <w:color w:val="auto"/>
                <w:kern w:val="2"/>
                <w:sz w:val="21"/>
                <w:szCs w:val="21"/>
                <w:lang w:val="en-US" w:eastAsia="zh-CN" w:bidi="ar-SA"/>
              </w:rPr>
              <w:t>·贵秀》表演。</w:t>
            </w:r>
          </w:p>
          <w:p>
            <w:pPr>
              <w:pStyle w:val="2"/>
              <w:keepNext w:val="0"/>
              <w:keepLines w:val="0"/>
              <w:pageBreakBefore w:val="0"/>
              <w:widowControl w:val="0"/>
              <w:numPr>
                <w:ilvl w:val="0"/>
                <w:numId w:val="6"/>
              </w:numPr>
              <w:kinsoku/>
              <w:wordWrap/>
              <w:overflowPunct/>
              <w:topLinePunct w:val="0"/>
              <w:autoSpaceDE w:val="0"/>
              <w:autoSpaceDN w:val="0"/>
              <w:bidi w:val="0"/>
              <w:adjustRightInd/>
              <w:snapToGrid w:val="0"/>
              <w:spacing w:before="0" w:line="360" w:lineRule="auto"/>
              <w:ind w:left="315" w:leftChars="0" w:right="0" w:rightChars="0" w:hanging="315" w:hangingChars="150"/>
              <w:textAlignment w:val="auto"/>
              <w:rPr>
                <w:rFonts w:hint="default" w:ascii="微软雅黑" w:hAnsi="微软雅黑" w:eastAsia="微软雅黑" w:cs="微软雅黑"/>
                <w:b w:val="0"/>
                <w:bCs/>
                <w:color w:val="auto"/>
                <w:kern w:val="2"/>
                <w:sz w:val="21"/>
                <w:szCs w:val="21"/>
                <w:lang w:val="en-US" w:eastAsia="zh-CN" w:bidi="ar-SA"/>
              </w:rPr>
            </w:pPr>
            <w:r>
              <w:rPr>
                <w:rFonts w:hint="default" w:ascii="微软雅黑" w:hAnsi="微软雅黑" w:eastAsia="微软雅黑" w:cs="微软雅黑"/>
                <w:b w:val="0"/>
                <w:bCs/>
                <w:color w:val="auto"/>
                <w:kern w:val="2"/>
                <w:sz w:val="21"/>
                <w:szCs w:val="21"/>
                <w:lang w:val="en-US" w:eastAsia="zh-CN" w:bidi="ar-SA"/>
              </w:rPr>
              <w:t>赠送200元/人西江定点旅拍代金券</w:t>
            </w:r>
            <w:r>
              <w:rPr>
                <w:rFonts w:hint="eastAsia" w:cs="微软雅黑"/>
                <w:spacing w:val="-9"/>
                <w:sz w:val="21"/>
                <w:szCs w:val="21"/>
                <w:lang w:val="zh-CN" w:eastAsia="zh-CN" w:bidi="zh-CN"/>
              </w:rPr>
              <w:t>（</w:t>
            </w:r>
            <w:r>
              <w:rPr>
                <w:rFonts w:hint="eastAsia" w:cs="微软雅黑"/>
                <w:spacing w:val="-9"/>
                <w:sz w:val="21"/>
                <w:szCs w:val="21"/>
                <w:lang w:val="en-US" w:eastAsia="zh-CN" w:bidi="zh-CN"/>
              </w:rPr>
              <w:t>可在西江指定旅拍点使用，</w:t>
            </w:r>
            <w:r>
              <w:rPr>
                <w:rFonts w:hint="eastAsia" w:ascii="微软雅黑" w:hAnsi="微软雅黑" w:eastAsia="微软雅黑" w:cs="微软雅黑"/>
                <w:spacing w:val="-9"/>
                <w:sz w:val="21"/>
                <w:szCs w:val="21"/>
                <w:lang w:val="zh-CN" w:eastAsia="zh-CN" w:bidi="zh-CN"/>
              </w:rPr>
              <w:t>不可折现</w:t>
            </w:r>
            <w:r>
              <w:rPr>
                <w:rFonts w:hint="eastAsia" w:cs="微软雅黑"/>
                <w:spacing w:val="-9"/>
                <w:sz w:val="21"/>
                <w:szCs w:val="21"/>
                <w:lang w:val="zh-CN" w:eastAsia="zh-CN" w:bidi="zh-CN"/>
              </w:rPr>
              <w:t>，</w:t>
            </w:r>
            <w:r>
              <w:rPr>
                <w:rFonts w:hint="eastAsia" w:cs="微软雅黑"/>
                <w:spacing w:val="-9"/>
                <w:sz w:val="21"/>
                <w:szCs w:val="21"/>
                <w:lang w:val="en-US" w:eastAsia="zh-CN" w:bidi="zh-CN"/>
              </w:rPr>
              <w:t>单张代金券只能使用一次）</w:t>
            </w:r>
            <w:r>
              <w:rPr>
                <w:rFonts w:hint="default" w:ascii="微软雅黑" w:hAnsi="微软雅黑" w:eastAsia="微软雅黑" w:cs="微软雅黑"/>
                <w:b w:val="0"/>
                <w:bCs/>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kern w:val="2"/>
                <w:sz w:val="20"/>
                <w:szCs w:val="20"/>
                <w:lang w:val="en-US" w:eastAsia="zh-CN" w:bidi="ar-SA"/>
              </w:rPr>
            </w:pPr>
            <w:r>
              <w:rPr>
                <w:rFonts w:hint="default" w:ascii="微软雅黑" w:hAnsi="微软雅黑" w:eastAsia="微软雅黑" w:cs="微软雅黑"/>
                <w:b/>
                <w:bCs w:val="0"/>
                <w:color w:val="FF0000"/>
                <w:kern w:val="2"/>
                <w:sz w:val="21"/>
                <w:szCs w:val="21"/>
                <w:lang w:val="en-US" w:eastAsia="zh-CN" w:bidi="ar-SA"/>
              </w:rPr>
              <w:t>备注：因以上为赠送项目，若未使用，视为自愿放弃，无任何退费。</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9" w:leftChars="57" w:hanging="99" w:hangingChars="45"/>
              <w:jc w:val="center"/>
              <w:textAlignment w:val="auto"/>
              <w:rPr>
                <w:rFonts w:hint="eastAsia" w:ascii="微软雅黑" w:hAnsi="微软雅黑" w:eastAsia="微软雅黑" w:cs="微软雅黑"/>
                <w:b/>
                <w:bCs/>
                <w:color w:val="820D06"/>
                <w:sz w:val="22"/>
                <w:szCs w:val="22"/>
              </w:rPr>
            </w:pPr>
            <w:r>
              <w:rPr>
                <w:rFonts w:hint="eastAsia" w:ascii="微软雅黑" w:hAnsi="微软雅黑" w:eastAsia="微软雅黑" w:cs="微软雅黑"/>
                <w:b/>
                <w:bCs/>
                <w:color w:val="820D06"/>
                <w:sz w:val="22"/>
                <w:szCs w:val="22"/>
                <w:lang w:val="en-US" w:eastAsia="zh-Hans"/>
              </w:rPr>
              <w:t>酒店安排</w:t>
            </w:r>
          </w:p>
        </w:tc>
        <w:tc>
          <w:tcPr>
            <w:tcW w:w="1776" w:type="dxa"/>
            <w:noWrap w:val="0"/>
            <w:vAlign w:val="top"/>
          </w:tcPr>
          <w:p>
            <w:pPr>
              <w:rPr>
                <w:rFonts w:hint="eastAsia" w:ascii="微软雅黑" w:hAnsi="微软雅黑" w:eastAsia="微软雅黑" w:cs="微软雅黑"/>
                <w:sz w:val="21"/>
                <w:szCs w:val="21"/>
                <w:vertAlign w:val="baseline"/>
                <w:lang w:val="en-US" w:eastAsia="zh-Hans"/>
              </w:rPr>
            </w:pPr>
            <w:r>
              <w:rPr>
                <w:rFonts w:hint="eastAsia" w:ascii="微软雅黑" w:hAnsi="微软雅黑" w:eastAsia="微软雅黑" w:cs="微软雅黑"/>
                <w:sz w:val="21"/>
                <w:szCs w:val="21"/>
                <w:vertAlign w:val="baseline"/>
                <w:lang w:val="en-US" w:eastAsia="zh-Hans"/>
              </w:rPr>
              <w:t>地点</w:t>
            </w:r>
          </w:p>
        </w:tc>
        <w:tc>
          <w:tcPr>
            <w:tcW w:w="6939" w:type="dxa"/>
            <w:noWrap w:val="0"/>
            <w:vAlign w:val="top"/>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Hans"/>
              </w:rPr>
              <w:t>备选酒店</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4" w:leftChars="57" w:hanging="94" w:hangingChars="45"/>
              <w:textAlignment w:val="auto"/>
              <w:rPr>
                <w:rFonts w:hint="eastAsia" w:ascii="微软雅黑" w:hAnsi="微软雅黑" w:eastAsia="微软雅黑" w:cs="微软雅黑"/>
              </w:rPr>
            </w:pPr>
          </w:p>
        </w:tc>
        <w:tc>
          <w:tcPr>
            <w:tcW w:w="1776" w:type="dxa"/>
            <w:noWrap w:val="0"/>
            <w:vAlign w:val="top"/>
          </w:tcPr>
          <w:p>
            <w:pPr>
              <w:rPr>
                <w:rFonts w:hint="eastAsia" w:ascii="微软雅黑" w:hAnsi="微软雅黑" w:eastAsia="微软雅黑" w:cs="微软雅黑"/>
                <w:sz w:val="21"/>
                <w:szCs w:val="21"/>
              </w:rPr>
            </w:pPr>
            <w:r>
              <w:rPr>
                <w:rFonts w:hint="eastAsia" w:ascii="微软雅黑" w:hAnsi="微软雅黑" w:eastAsia="微软雅黑" w:cs="微软雅黑"/>
                <w:sz w:val="21"/>
                <w:szCs w:val="21"/>
                <w:vertAlign w:val="baseline"/>
                <w:lang w:val="en-US" w:eastAsia="zh-Hans"/>
              </w:rPr>
              <w:t>贵阳</w:t>
            </w:r>
          </w:p>
        </w:tc>
        <w:tc>
          <w:tcPr>
            <w:tcW w:w="693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left"/>
              <w:textAlignment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凯宾斯基、铂尔曼、中天凯悦</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0" w:leftChars="57" w:hanging="90" w:hangingChars="45"/>
              <w:textAlignment w:val="auto"/>
              <w:rPr>
                <w:rFonts w:hint="eastAsia" w:ascii="微软雅黑" w:hAnsi="微软雅黑" w:eastAsia="微软雅黑" w:cs="微软雅黑"/>
                <w:kern w:val="2"/>
                <w:sz w:val="20"/>
                <w:szCs w:val="20"/>
                <w:lang w:val="en-US" w:eastAsia="zh-CN" w:bidi="ar-SA"/>
              </w:rPr>
            </w:pPr>
          </w:p>
        </w:tc>
        <w:tc>
          <w:tcPr>
            <w:tcW w:w="1776" w:type="dxa"/>
            <w:noWrap w:val="0"/>
            <w:vAlign w:val="top"/>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安顺</w:t>
            </w:r>
          </w:p>
        </w:tc>
        <w:tc>
          <w:tcPr>
            <w:tcW w:w="693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left"/>
              <w:textAlignment w:val="center"/>
              <w:rPr>
                <w:rFonts w:hint="eastAsia" w:ascii="微软雅黑" w:hAnsi="微软雅黑" w:eastAsia="微软雅黑" w:cs="微软雅黑"/>
                <w:kern w:val="2"/>
                <w:sz w:val="21"/>
                <w:szCs w:val="21"/>
                <w:lang w:val="en-US" w:eastAsia="zh-Hans" w:bidi="ar-SA"/>
              </w:rPr>
            </w:pPr>
            <w:r>
              <w:rPr>
                <w:rFonts w:hint="eastAsia" w:ascii="微软雅黑" w:hAnsi="微软雅黑" w:eastAsia="微软雅黑" w:cs="微软雅黑"/>
                <w:b w:val="0"/>
                <w:bCs w:val="0"/>
                <w:kern w:val="2"/>
                <w:sz w:val="21"/>
                <w:szCs w:val="21"/>
                <w:lang w:val="en-US" w:eastAsia="zh-CN" w:bidi="ar-SA"/>
              </w:rPr>
              <w:t>希尔顿·逸林、铂瑞兹、豪生温泉</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0" w:leftChars="57" w:hanging="90" w:hangingChars="45"/>
              <w:textAlignment w:val="auto"/>
              <w:rPr>
                <w:rFonts w:hint="eastAsia" w:ascii="微软雅黑" w:hAnsi="微软雅黑" w:eastAsia="微软雅黑" w:cs="微软雅黑"/>
                <w:kern w:val="2"/>
                <w:sz w:val="20"/>
                <w:szCs w:val="20"/>
                <w:lang w:val="en-US" w:eastAsia="zh-CN" w:bidi="ar-SA"/>
              </w:rPr>
            </w:pPr>
          </w:p>
        </w:tc>
        <w:tc>
          <w:tcPr>
            <w:tcW w:w="1776" w:type="dxa"/>
            <w:noWrap w:val="0"/>
            <w:vAlign w:val="top"/>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荔波</w:t>
            </w:r>
          </w:p>
        </w:tc>
        <w:tc>
          <w:tcPr>
            <w:tcW w:w="693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left"/>
              <w:textAlignment w:val="center"/>
              <w:rPr>
                <w:rFonts w:hint="eastAsia" w:ascii="微软雅黑" w:hAnsi="微软雅黑" w:eastAsia="微软雅黑" w:cs="微软雅黑"/>
                <w:kern w:val="2"/>
                <w:sz w:val="21"/>
                <w:szCs w:val="21"/>
                <w:lang w:val="en-US" w:eastAsia="zh-Hans" w:bidi="ar-SA"/>
              </w:rPr>
            </w:pPr>
            <w:r>
              <w:rPr>
                <w:rFonts w:hint="eastAsia" w:ascii="微软雅黑" w:hAnsi="微软雅黑" w:eastAsia="微软雅黑" w:cs="微软雅黑"/>
                <w:b w:val="0"/>
                <w:bCs w:val="0"/>
                <w:kern w:val="2"/>
                <w:sz w:val="21"/>
                <w:szCs w:val="21"/>
                <w:lang w:val="en-US" w:eastAsia="zh-CN" w:bidi="ar-SA"/>
              </w:rPr>
              <w:t>滨江、嘉和、三力丽呈、四季花园、睿景</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0" w:leftChars="57" w:hanging="90" w:hangingChars="45"/>
              <w:textAlignment w:val="auto"/>
              <w:rPr>
                <w:rFonts w:hint="eastAsia" w:ascii="微软雅黑" w:hAnsi="微软雅黑" w:eastAsia="微软雅黑" w:cs="微软雅黑"/>
                <w:kern w:val="2"/>
                <w:sz w:val="20"/>
                <w:szCs w:val="20"/>
                <w:lang w:val="en-US" w:eastAsia="zh-CN" w:bidi="ar-SA"/>
              </w:rPr>
            </w:pPr>
          </w:p>
        </w:tc>
        <w:tc>
          <w:tcPr>
            <w:tcW w:w="1776" w:type="dxa"/>
            <w:noWrap w:val="0"/>
            <w:vAlign w:val="top"/>
          </w:tcPr>
          <w:p>
            <w:pPr>
              <w:rPr>
                <w:rFonts w:hint="eastAsia" w:ascii="微软雅黑" w:hAnsi="微软雅黑" w:eastAsia="微软雅黑" w:cs="微软雅黑"/>
                <w:kern w:val="2"/>
                <w:sz w:val="21"/>
                <w:szCs w:val="21"/>
                <w:lang w:val="en-US" w:eastAsia="zh-Hans" w:bidi="ar-SA"/>
              </w:rPr>
            </w:pPr>
            <w:r>
              <w:rPr>
                <w:rFonts w:hint="eastAsia" w:ascii="微软雅黑" w:hAnsi="微软雅黑" w:eastAsia="微软雅黑" w:cs="微软雅黑"/>
                <w:sz w:val="21"/>
                <w:szCs w:val="21"/>
                <w:vertAlign w:val="baseline"/>
                <w:lang w:val="en-US" w:eastAsia="zh-Hans"/>
              </w:rPr>
              <w:t>西江</w:t>
            </w:r>
          </w:p>
        </w:tc>
        <w:tc>
          <w:tcPr>
            <w:tcW w:w="693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left"/>
              <w:textAlignment w:val="center"/>
              <w:rPr>
                <w:rFonts w:hint="eastAsia" w:ascii="微软雅黑" w:hAnsi="微软雅黑" w:eastAsia="微软雅黑" w:cs="微软雅黑"/>
                <w:kern w:val="2"/>
                <w:sz w:val="21"/>
                <w:szCs w:val="21"/>
                <w:lang w:val="en-US" w:eastAsia="zh-Hans" w:bidi="ar-SA"/>
              </w:rPr>
            </w:pPr>
            <w:r>
              <w:rPr>
                <w:rFonts w:hint="eastAsia" w:ascii="微软雅黑" w:hAnsi="微软雅黑" w:eastAsia="微软雅黑" w:cs="微软雅黑"/>
                <w:b w:val="0"/>
                <w:bCs w:val="0"/>
                <w:kern w:val="2"/>
                <w:sz w:val="21"/>
                <w:szCs w:val="21"/>
                <w:lang w:val="en-US" w:eastAsia="zh-CN" w:bidi="ar-SA"/>
              </w:rPr>
              <w:t>山与宿、西江一号、无题</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0" w:leftChars="57" w:hanging="90" w:hangingChars="45"/>
              <w:textAlignment w:val="auto"/>
              <w:rPr>
                <w:rFonts w:hint="eastAsia" w:ascii="微软雅黑" w:hAnsi="微软雅黑" w:eastAsia="微软雅黑" w:cs="微软雅黑"/>
                <w:kern w:val="2"/>
                <w:sz w:val="20"/>
                <w:szCs w:val="20"/>
                <w:lang w:val="en-US" w:eastAsia="zh-CN" w:bidi="ar-SA"/>
              </w:rPr>
            </w:pPr>
          </w:p>
        </w:tc>
        <w:tc>
          <w:tcPr>
            <w:tcW w:w="8715" w:type="dxa"/>
            <w:gridSpan w:val="2"/>
            <w:noWrap w:val="0"/>
            <w:vAlign w:val="top"/>
          </w:tcPr>
          <w:p>
            <w:pPr>
              <w:rPr>
                <w:rFonts w:hint="eastAsia" w:ascii="微软雅黑" w:hAnsi="微软雅黑" w:eastAsia="微软雅黑" w:cs="微软雅黑"/>
                <w:sz w:val="21"/>
                <w:szCs w:val="21"/>
                <w:lang w:val="en-US" w:eastAsia="zh-Hans"/>
              </w:rPr>
            </w:pPr>
            <w:r>
              <w:rPr>
                <w:rFonts w:hint="eastAsia" w:ascii="微软雅黑" w:hAnsi="微软雅黑" w:eastAsia="微软雅黑" w:cs="微软雅黑"/>
                <w:sz w:val="21"/>
                <w:szCs w:val="21"/>
                <w:lang w:val="en-US" w:eastAsia="zh-Hans"/>
              </w:rPr>
              <w:t>备注：如遇以上参考酒店满房或被征用的情况我社有权安排其它同级标准酒店入住。</w:t>
            </w:r>
          </w:p>
        </w:tc>
      </w:tr>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275" w:hRule="atLeast"/>
        </w:trPr>
        <w:tc>
          <w:tcPr>
            <w:tcW w:w="12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9" w:leftChars="57" w:hanging="99" w:hangingChars="45"/>
              <w:jc w:val="center"/>
              <w:textAlignment w:val="auto"/>
              <w:rPr>
                <w:rFonts w:hint="eastAsia" w:ascii="微软雅黑" w:hAnsi="微软雅黑" w:eastAsia="微软雅黑" w:cs="微软雅黑"/>
                <w:b/>
                <w:bCs/>
                <w:color w:val="820D06"/>
                <w:kern w:val="2"/>
                <w:sz w:val="22"/>
                <w:szCs w:val="22"/>
                <w:lang w:val="en-US" w:eastAsia="zh-CN" w:bidi="ar-SA"/>
              </w:rPr>
            </w:pPr>
            <w:r>
              <w:rPr>
                <w:rFonts w:hint="eastAsia" w:ascii="微软雅黑" w:hAnsi="微软雅黑" w:eastAsia="微软雅黑" w:cs="微软雅黑"/>
                <w:b/>
                <w:bCs/>
                <w:color w:val="820D06"/>
                <w:kern w:val="2"/>
                <w:sz w:val="22"/>
                <w:szCs w:val="22"/>
                <w:lang w:val="en-US" w:eastAsia="zh-CN" w:bidi="ar-SA"/>
              </w:rPr>
              <w:t>门票说明</w:t>
            </w:r>
          </w:p>
        </w:tc>
        <w:tc>
          <w:tcPr>
            <w:tcW w:w="8715"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5794"/>
                <w:kern w:val="0"/>
                <w:sz w:val="21"/>
                <w:szCs w:val="21"/>
              </w:rPr>
            </w:pPr>
            <w:r>
              <w:rPr>
                <w:rFonts w:hint="eastAsia" w:ascii="微软雅黑" w:hAnsi="微软雅黑" w:eastAsia="微软雅黑" w:cs="微软雅黑"/>
                <w:b/>
                <w:bCs/>
                <w:color w:val="005794"/>
                <w:kern w:val="0"/>
                <w:sz w:val="21"/>
                <w:szCs w:val="21"/>
              </w:rPr>
              <w:t>行程门票报价为旅行社优惠套票政策报价，所有景点门票是旅行社与景区协议价和景区最低限度奖励标准核算，凡持优惠证件以及享受优惠政策游客均按以下标准享受优惠（注：旅行社购票需凭游客身份证实名登记，请配合导游出示身份证</w:t>
            </w:r>
            <w:r>
              <w:rPr>
                <w:rFonts w:hint="eastAsia" w:ascii="微软雅黑" w:hAnsi="微软雅黑" w:eastAsia="微软雅黑" w:cs="微软雅黑"/>
                <w:b/>
                <w:bCs/>
                <w:color w:val="005794"/>
                <w:kern w:val="0"/>
                <w:sz w:val="21"/>
                <w:szCs w:val="21"/>
                <w:lang w:val="en-US" w:eastAsia="zh-CN"/>
              </w:rPr>
              <w:t>；所有优惠证件需要通过景区验证，请带好相关证件并及时交予导游与景区确认</w:t>
            </w:r>
            <w:r>
              <w:rPr>
                <w:rFonts w:hint="eastAsia" w:ascii="微软雅黑" w:hAnsi="微软雅黑" w:eastAsia="微软雅黑" w:cs="微软雅黑"/>
                <w:b/>
                <w:bCs/>
                <w:color w:val="005794"/>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0"/>
                <w:szCs w:val="20"/>
                <w:lang w:eastAsia="zh-Hans" w:bidi="ar-SA"/>
              </w:rPr>
            </w:pPr>
            <w:r>
              <w:rPr>
                <w:rFonts w:hint="eastAsia" w:ascii="微软雅黑" w:hAnsi="微软雅黑" w:eastAsia="微软雅黑" w:cs="微软雅黑"/>
                <w:b/>
                <w:bCs/>
                <w:color w:val="FF0000"/>
                <w:kern w:val="0"/>
                <w:sz w:val="21"/>
                <w:szCs w:val="21"/>
              </w:rPr>
              <w:t>全程景区认可的免票证件退费</w:t>
            </w:r>
            <w:r>
              <w:rPr>
                <w:rFonts w:hint="eastAsia" w:ascii="微软雅黑" w:hAnsi="微软雅黑" w:eastAsia="微软雅黑" w:cs="微软雅黑"/>
                <w:b/>
                <w:bCs/>
                <w:color w:val="FF0000"/>
                <w:kern w:val="0"/>
                <w:sz w:val="21"/>
                <w:szCs w:val="21"/>
                <w:lang w:val="en-US" w:eastAsia="zh-CN"/>
              </w:rPr>
              <w:t>230</w:t>
            </w:r>
            <w:r>
              <w:rPr>
                <w:rFonts w:hint="eastAsia" w:ascii="微软雅黑" w:hAnsi="微软雅黑" w:eastAsia="微软雅黑" w:cs="微软雅黑"/>
                <w:b/>
                <w:bCs/>
                <w:color w:val="FF0000"/>
                <w:kern w:val="0"/>
                <w:sz w:val="21"/>
                <w:szCs w:val="21"/>
              </w:rPr>
              <w:t>元/成人</w:t>
            </w:r>
            <w:r>
              <w:rPr>
                <w:rFonts w:hint="eastAsia" w:ascii="微软雅黑" w:hAnsi="微软雅黑" w:eastAsia="微软雅黑" w:cs="微软雅黑"/>
                <w:b/>
                <w:bCs/>
                <w:color w:val="FF0000"/>
                <w:kern w:val="0"/>
                <w:sz w:val="21"/>
                <w:szCs w:val="21"/>
                <w:lang w:val="en-US" w:eastAsia="zh-CN"/>
              </w:rPr>
              <w:t>（黄果树120元、小七孔80元、西江30元、青岩古镇0元）</w:t>
            </w:r>
            <w:r>
              <w:rPr>
                <w:rFonts w:hint="eastAsia" w:ascii="微软雅黑" w:hAnsi="微软雅黑" w:eastAsia="微软雅黑" w:cs="微软雅黑"/>
                <w:b/>
                <w:bCs/>
                <w:color w:val="FF0000"/>
                <w:kern w:val="0"/>
                <w:sz w:val="21"/>
                <w:szCs w:val="21"/>
                <w:lang w:eastAsia="zh-CN"/>
              </w:rPr>
              <w:t>。</w:t>
            </w:r>
          </w:p>
        </w:tc>
      </w:tr>
    </w:tbl>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00" w:lineRule="exact"/>
        <w:ind w:right="84" w:rightChars="40"/>
        <w:jc w:val="both"/>
        <w:textAlignment w:val="auto"/>
        <w:rPr>
          <w:rFonts w:hint="eastAsia" w:ascii="微软雅黑" w:hAnsi="微软雅黑" w:eastAsia="微软雅黑" w:cs="微软雅黑"/>
          <w:b/>
          <w:color w:val="4A452A" w:themeColor="background2" w:themeShade="40"/>
          <w:kern w:val="2"/>
          <w:sz w:val="48"/>
          <w:szCs w:val="48"/>
          <w:lang w:val="en-US" w:eastAsia="zh-CN" w:bidi="ar-SA"/>
        </w:r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00" w:lineRule="exact"/>
        <w:ind w:left="644" w:leftChars="304" w:right="84" w:rightChars="40" w:hanging="6"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00" w:lineRule="exact"/>
        <w:ind w:left="644" w:leftChars="304" w:right="84" w:rightChars="40" w:hanging="6"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00" w:lineRule="exact"/>
        <w:ind w:left="644" w:leftChars="304" w:right="84" w:rightChars="40" w:hanging="6"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00" w:lineRule="exact"/>
        <w:ind w:left="644" w:leftChars="304" w:right="84" w:rightChars="40" w:hanging="6" w:firstLineChars="0"/>
        <w:jc w:val="center"/>
        <w:textAlignment w:val="auto"/>
        <w:rPr>
          <w:rFonts w:hint="eastAsia" w:ascii="微软雅黑" w:hAnsi="微软雅黑" w:eastAsia="微软雅黑" w:cs="微软雅黑"/>
          <w:b/>
          <w:color w:val="4A452A" w:themeColor="background2" w:themeShade="40"/>
          <w:kern w:val="2"/>
          <w:sz w:val="48"/>
          <w:szCs w:val="48"/>
          <w:lang w:val="en-US" w:eastAsia="zh-CN" w:bidi="ar-SA"/>
        </w:rPr>
      </w:pPr>
    </w:p>
    <w:p>
      <w:pPr>
        <w:pStyle w:val="6"/>
        <w:keepNext w:val="0"/>
        <w:keepLines w:val="0"/>
        <w:pageBreakBefore w:val="0"/>
        <w:widowControl w:val="0"/>
        <w:numPr>
          <w:ilvl w:val="0"/>
          <w:numId w:val="0"/>
        </w:numPr>
        <w:suppressLineNumbers w:val="0"/>
        <w:tabs>
          <w:tab w:val="left" w:pos="369"/>
        </w:tabs>
        <w:kinsoku/>
        <w:wordWrap/>
        <w:overflowPunct/>
        <w:topLinePunct w:val="0"/>
        <w:autoSpaceDE w:val="0"/>
        <w:autoSpaceDN w:val="0"/>
        <w:bidi w:val="0"/>
        <w:adjustRightInd/>
        <w:snapToGrid/>
        <w:spacing w:before="150" w:beforeAutospacing="0" w:after="0" w:afterAutospacing="0" w:line="400" w:lineRule="exact"/>
        <w:ind w:left="644" w:leftChars="304" w:right="84" w:rightChars="40" w:hanging="6" w:firstLineChars="0"/>
        <w:jc w:val="center"/>
        <w:textAlignment w:val="auto"/>
        <w:rPr>
          <w:rFonts w:hint="eastAsia"/>
          <w:color w:val="4A452A" w:themeColor="background2" w:themeShade="40"/>
        </w:rPr>
      </w:pPr>
      <w:r>
        <w:rPr>
          <w:rFonts w:hint="eastAsia" w:ascii="微软雅黑" w:hAnsi="微软雅黑" w:eastAsia="微软雅黑" w:cs="微软雅黑"/>
          <w:b/>
          <w:color w:val="4A452A" w:themeColor="background2" w:themeShade="40"/>
          <w:kern w:val="2"/>
          <w:sz w:val="48"/>
          <w:szCs w:val="48"/>
          <w:lang w:val="en-US" w:eastAsia="zh-CN" w:bidi="ar-SA"/>
        </w:rPr>
        <w:t>· 注意事项 ·</w:t>
      </w:r>
    </w:p>
    <w:tbl>
      <w:tblPr>
        <w:tblStyle w:val="7"/>
        <w:tblpPr w:leftFromText="180" w:rightFromText="180" w:vertAnchor="text" w:horzAnchor="page" w:tblpX="975" w:tblpY="909"/>
        <w:tblOverlap w:val="never"/>
        <w:tblW w:w="0" w:type="auto"/>
        <w:tblInd w:w="0" w:type="dxa"/>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Layout w:type="fixed"/>
        <w:tblCellMar>
          <w:top w:w="0" w:type="dxa"/>
          <w:left w:w="108" w:type="dxa"/>
          <w:bottom w:w="0" w:type="dxa"/>
          <w:right w:w="108" w:type="dxa"/>
        </w:tblCellMar>
      </w:tblPr>
      <w:tblGrid>
        <w:gridCol w:w="1273"/>
        <w:gridCol w:w="8790"/>
      </w:tblGrid>
      <w:tr>
        <w:tblPrEx>
          <w:tblBorders>
            <w:top w:val="single" w:color="393737" w:sz="4" w:space="0"/>
            <w:left w:val="single" w:color="FFFFFF" w:sz="4" w:space="0"/>
            <w:bottom w:val="single" w:color="393737" w:sz="4" w:space="0"/>
            <w:right w:val="single" w:color="FFFFFF" w:sz="4" w:space="0"/>
            <w:insideH w:val="single" w:color="393737" w:sz="4" w:space="0"/>
            <w:insideV w:val="single" w:color="393737" w:sz="4" w:space="0"/>
          </w:tblBorders>
          <w:tblCellMar>
            <w:top w:w="0" w:type="dxa"/>
            <w:left w:w="108" w:type="dxa"/>
            <w:bottom w:w="0" w:type="dxa"/>
            <w:right w:w="108" w:type="dxa"/>
          </w:tblCellMar>
        </w:tblPrEx>
        <w:trPr>
          <w:trHeight w:val="3067" w:hRule="atLeast"/>
        </w:trPr>
        <w:tc>
          <w:tcPr>
            <w:tcW w:w="127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微软雅黑" w:hAnsi="微软雅黑" w:eastAsia="微软雅黑" w:cs="微软雅黑"/>
                <w:b/>
                <w:bCs/>
                <w:color w:val="820D06"/>
                <w:sz w:val="22"/>
                <w:szCs w:val="22"/>
                <w:lang w:val="en-US" w:eastAsia="zh-Hans"/>
              </w:rPr>
            </w:pPr>
            <w:r>
              <w:rPr>
                <w:rFonts w:hint="eastAsia" w:ascii="微软雅黑" w:hAnsi="微软雅黑" w:eastAsia="微软雅黑" w:cs="微软雅黑"/>
                <w:b/>
                <w:bCs/>
                <w:color w:val="820D06"/>
                <w:sz w:val="22"/>
                <w:szCs w:val="22"/>
                <w:lang w:val="en-US" w:eastAsia="zh-Hans"/>
              </w:rPr>
              <w:t>参团须知</w:t>
            </w:r>
          </w:p>
        </w:tc>
        <w:tc>
          <w:tcPr>
            <w:tcW w:w="8790" w:type="dxa"/>
            <w:noWrap w:val="0"/>
            <w:vAlign w:val="center"/>
          </w:tcPr>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机场及高铁由专车师傅负责接，接站师傅会提前8小时以上给你短信或电话联系，</w:t>
            </w:r>
            <w:r>
              <w:rPr>
                <w:rFonts w:hint="eastAsia" w:ascii="微软雅黑" w:hAnsi="微软雅黑" w:eastAsia="微软雅黑" w:cs="微软雅黑"/>
                <w:b w:val="0"/>
                <w:bCs/>
                <w:color w:val="FF0000"/>
                <w:sz w:val="21"/>
                <w:szCs w:val="21"/>
                <w:lang w:eastAsia="zh-CN"/>
              </w:rPr>
              <w:t>请保持手机畅通。当天无导游</w:t>
            </w:r>
            <w:r>
              <w:rPr>
                <w:rFonts w:hint="eastAsia" w:ascii="微软雅黑" w:hAnsi="微软雅黑" w:eastAsia="微软雅黑" w:cs="微软雅黑"/>
                <w:b w:val="0"/>
                <w:bCs/>
                <w:color w:val="auto"/>
                <w:sz w:val="21"/>
                <w:szCs w:val="21"/>
                <w:lang w:eastAsia="zh-CN"/>
              </w:rPr>
              <w:t>，客人至酒店前台报自己的名字拿房，等候导游短信或电话通知第二天的出发时间。（7-8月份导游可能要晚上21:00左右才通知，请耐心等待）。</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14岁以内儿童报价只含正餐半餐费（不含早餐）、车位费，不含门票（包括赠送景点）、不含景区小交通、不占床位，如产生费用需客人自理。（温馨提示：不占床位的游客，在酒店使用早餐时需另行付费，请直接向餐厅购买）。</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旅行社对旅游产品自主定价行为，会因出发地、报名时间、各家旅行社促销力度、机票折扣活动等诸多不同相关因素而导致报名价格不同。敬请各位游客在参团游览时不比较、不计较，保持合理的心理预期，若因参团价格差异产生的投诉，视为无效投诉，恕不处理。</w:t>
            </w:r>
            <w:r>
              <w:rPr>
                <w:rFonts w:hint="eastAsia" w:ascii="微软雅黑" w:hAnsi="微软雅黑" w:eastAsia="微软雅黑" w:cs="微软雅黑"/>
                <w:b w:val="0"/>
                <w:bCs/>
                <w:color w:val="FF0000"/>
                <w:sz w:val="21"/>
                <w:szCs w:val="21"/>
                <w:lang w:eastAsia="zh-CN"/>
              </w:rPr>
              <w:t>如因客人自身原因临时取消行程的需收取相应的空位费，行程抵达前一天取消的需收取车位费损失300元/人，行程当天取消的需收取车位费和房费损失400元/人，敬请留意</w:t>
            </w:r>
            <w:r>
              <w:rPr>
                <w:rFonts w:hint="eastAsia" w:ascii="微软雅黑" w:hAnsi="微软雅黑" w:eastAsia="微软雅黑" w:cs="微软雅黑"/>
                <w:b w:val="0"/>
                <w:bCs/>
                <w:color w:val="auto"/>
                <w:sz w:val="21"/>
                <w:szCs w:val="21"/>
                <w:lang w:eastAsia="zh-CN"/>
              </w:rPr>
              <w:t>。</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贵州酒店标准偏低，请旅游者提前做好心理准备。如遇旺季酒店资源紧张或政府临时征用等特殊情况，我社有权调整为同等级标准酒店。</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贵州景区普遍较大，因团队中各家庭游览速度快慢不一，为避免影响贵宾行程体验，导游会在车上统一讲解，告知景区游览线路、主要特色、集合时间和地点，在关键的路口指引游览方向并执行部分讲解职能，进入景区后自由活动。</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请成人带好有效的证件（身份证），儿童带好户口簿。</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如遇人力不可抗拒因素或政策性调整导致无法游览的景点（堵车、封路、塌方等），我社有权取消或更换为其它等价景点，赠送景点费用不退，并有权将景点及住宿顺序作相应调整；部分景区及酒店为方便旅游者有自设的商场提供旅游商品出售，这并不属于我社安排范畴，此类投诉恕我社无法受理，敬请留意。</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夜间或自由活动期间宜结伴同行并告知导游，记好导游手机号码备用，注意人身和财物安全。</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请配合导游</w:t>
            </w:r>
            <w:r>
              <w:rPr>
                <w:rFonts w:hint="eastAsia" w:ascii="微软雅黑" w:hAnsi="微软雅黑" w:eastAsia="微软雅黑" w:cs="微软雅黑"/>
                <w:b w:val="0"/>
                <w:bCs/>
                <w:color w:val="FF0000"/>
                <w:sz w:val="21"/>
                <w:szCs w:val="21"/>
                <w:lang w:eastAsia="zh-CN"/>
              </w:rPr>
              <w:t>如实填写当地《游客意见单》，请游客认真、如实填写旅游意见反馈表，作为处理意见和问题的主要参考依据</w:t>
            </w:r>
            <w:r>
              <w:rPr>
                <w:rFonts w:hint="eastAsia" w:ascii="微软雅黑" w:hAnsi="微软雅黑" w:eastAsia="微软雅黑" w:cs="微软雅黑"/>
                <w:b w:val="0"/>
                <w:bCs/>
                <w:color w:val="auto"/>
                <w:sz w:val="21"/>
                <w:szCs w:val="21"/>
                <w:lang w:eastAsia="zh-CN"/>
              </w:rPr>
              <w:t>。不填或虚填者归来后的投诉将无法受理，如在行程进行中对旅行社的服务标准有异议，请尽量在当地解决。如在旅游期间在当地解决不了，可在当地备案，提醒：旅游投诉时效为返回出发地起30天内有效。</w:t>
            </w:r>
          </w:p>
          <w:p>
            <w:pPr>
              <w:pStyle w:val="2"/>
              <w:keepNext w:val="0"/>
              <w:keepLines w:val="0"/>
              <w:pageBreakBefore w:val="0"/>
              <w:widowControl w:val="0"/>
              <w:numPr>
                <w:ilvl w:val="0"/>
                <w:numId w:val="7"/>
              </w:numPr>
              <w:kinsoku/>
              <w:wordWrap/>
              <w:overflowPunct/>
              <w:topLinePunct w:val="0"/>
              <w:autoSpaceDE w:val="0"/>
              <w:autoSpaceDN w:val="0"/>
              <w:bidi w:val="0"/>
              <w:adjustRightInd/>
              <w:snapToGrid w:val="0"/>
              <w:spacing w:before="0" w:line="312" w:lineRule="auto"/>
              <w:ind w:leftChars="0" w:right="0" w:rightChars="0"/>
              <w:textAlignment w:val="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val="0"/>
                <w:bCs/>
                <w:color w:val="auto"/>
                <w:sz w:val="21"/>
                <w:szCs w:val="21"/>
                <w:lang w:eastAsia="zh-CN"/>
              </w:rPr>
              <w:t>行程不含的其它当地特色旅游项目及告知内容，如有需求可与当团导游联系，合理安排时间，不给旅游留下遗憾。体验项目当地导游可根据体验的最佳时间进行合理安排。</w:t>
            </w:r>
          </w:p>
          <w:p>
            <w:pPr>
              <w:keepNext w:val="0"/>
              <w:keepLines w:val="0"/>
              <w:pageBreakBefore w:val="0"/>
              <w:widowControl w:val="0"/>
              <w:kinsoku/>
              <w:wordWrap/>
              <w:overflowPunct/>
              <w:topLinePunct w:val="0"/>
              <w:bidi w:val="0"/>
              <w:adjustRightInd/>
              <w:spacing w:line="312" w:lineRule="auto"/>
              <w:textAlignment w:val="auto"/>
              <w:rPr>
                <w:rFonts w:hint="eastAsia" w:ascii="微软雅黑" w:hAnsi="微软雅黑" w:eastAsia="微软雅黑" w:cs="微软雅黑"/>
                <w:lang w:val="en-US" w:eastAsia="zh-Hans"/>
              </w:rPr>
            </w:pPr>
            <w:r>
              <w:rPr>
                <w:rFonts w:hint="eastAsia" w:ascii="微软雅黑" w:hAnsi="微软雅黑" w:eastAsia="微软雅黑" w:cs="微软雅黑"/>
                <w:b w:val="0"/>
                <w:bCs/>
                <w:color w:val="auto"/>
                <w:sz w:val="21"/>
                <w:szCs w:val="21"/>
                <w:lang w:val="en-US" w:eastAsia="zh-CN"/>
              </w:rPr>
              <w:t>11.</w:t>
            </w:r>
            <w:r>
              <w:rPr>
                <w:rFonts w:hint="eastAsia" w:ascii="微软雅黑" w:hAnsi="微软雅黑" w:eastAsia="微软雅黑" w:cs="微软雅黑"/>
                <w:b w:val="0"/>
                <w:bCs/>
                <w:color w:val="auto"/>
                <w:sz w:val="21"/>
                <w:szCs w:val="21"/>
                <w:lang w:eastAsia="zh-CN"/>
              </w:rPr>
              <w:t>贵州地处云贵高原地区，山路较多，请穿轻便、柔软休闲鞋子；贵州素有天无三日晴之说，天气多雨，请自备雨伞；少数民族寄居地，请遵循当地风俗。</w:t>
            </w:r>
          </w:p>
        </w:tc>
      </w:tr>
    </w:tbl>
    <w:p>
      <w:pPr>
        <w:keepNext w:val="0"/>
        <w:keepLines w:val="0"/>
        <w:pageBreakBefore w:val="0"/>
        <w:widowControl w:val="0"/>
        <w:tabs>
          <w:tab w:val="left" w:pos="540"/>
          <w:tab w:val="left" w:pos="1440"/>
        </w:tabs>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000000"/>
          <w:szCs w:val="21"/>
        </w:rPr>
      </w:pPr>
    </w:p>
    <w:sectPr>
      <w:pgSz w:w="11906" w:h="16838"/>
      <w:pgMar w:top="1701" w:right="975" w:bottom="1134" w:left="851"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Î¢ÈíÑÅºÚ Western">
    <w:altName w:val="Segoe Print"/>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w:drawing>
        <wp:anchor distT="0" distB="0" distL="114300" distR="114300" simplePos="0" relativeHeight="251666432" behindDoc="1" locked="0" layoutInCell="1" allowOverlap="1">
          <wp:simplePos x="0" y="0"/>
          <wp:positionH relativeFrom="column">
            <wp:posOffset>-539750</wp:posOffset>
          </wp:positionH>
          <wp:positionV relativeFrom="paragraph">
            <wp:posOffset>-564515</wp:posOffset>
          </wp:positionV>
          <wp:extent cx="7559675" cy="10706100"/>
          <wp:effectExtent l="0" t="0" r="3175" b="0"/>
          <wp:wrapNone/>
          <wp:docPr id="15" name="图片 3" descr="H:\2023年\20230922 首席贵州行程\images\首席贵州_09.jpg首席贵州_09"/>
          <wp:cNvGraphicFramePr/>
          <a:graphic xmlns:a="http://schemas.openxmlformats.org/drawingml/2006/main">
            <a:graphicData uri="http://schemas.openxmlformats.org/drawingml/2006/picture">
              <pic:pic xmlns:pic="http://schemas.openxmlformats.org/drawingml/2006/picture">
                <pic:nvPicPr>
                  <pic:cNvPr id="15" name="图片 3" descr="H:\2023年\20230922 首席贵州行程\images\首席贵州_09.jpg首席贵州_09"/>
                  <pic:cNvPicPr preferRelativeResize="0"/>
                </pic:nvPicPr>
                <pic:blipFill>
                  <a:blip r:embed="rId1"/>
                  <a:srcRect/>
                  <a:stretch>
                    <a:fillRect/>
                  </a:stretch>
                </pic:blipFill>
                <pic:spPr>
                  <a:xfrm>
                    <a:off x="0" y="0"/>
                    <a:ext cx="7559675" cy="107061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03E8E"/>
    <w:multiLevelType w:val="singleLevel"/>
    <w:tmpl w:val="83403E8E"/>
    <w:lvl w:ilvl="0" w:tentative="0">
      <w:start w:val="1"/>
      <w:numFmt w:val="decimal"/>
      <w:lvlText w:val="%1."/>
      <w:lvlJc w:val="left"/>
      <w:pPr>
        <w:tabs>
          <w:tab w:val="left" w:pos="312"/>
        </w:tabs>
      </w:pPr>
    </w:lvl>
  </w:abstractNum>
  <w:abstractNum w:abstractNumId="1">
    <w:nsid w:val="AE88813E"/>
    <w:multiLevelType w:val="singleLevel"/>
    <w:tmpl w:val="AE88813E"/>
    <w:lvl w:ilvl="0" w:tentative="0">
      <w:start w:val="1"/>
      <w:numFmt w:val="decimal"/>
      <w:lvlText w:val="%1."/>
      <w:lvlJc w:val="left"/>
      <w:pPr>
        <w:tabs>
          <w:tab w:val="left" w:pos="312"/>
        </w:tabs>
      </w:pPr>
      <w:rPr>
        <w:rFonts w:hint="default"/>
        <w:b w:val="0"/>
        <w:bCs w:val="0"/>
      </w:rPr>
    </w:lvl>
  </w:abstractNum>
  <w:abstractNum w:abstractNumId="2">
    <w:nsid w:val="B2154CCB"/>
    <w:multiLevelType w:val="singleLevel"/>
    <w:tmpl w:val="B2154CCB"/>
    <w:lvl w:ilvl="0" w:tentative="0">
      <w:start w:val="1"/>
      <w:numFmt w:val="decimal"/>
      <w:suff w:val="nothing"/>
      <w:lvlText w:val="%1、"/>
      <w:lvlJc w:val="left"/>
      <w:rPr>
        <w:rFonts w:hint="default"/>
        <w:b w:val="0"/>
        <w:bCs w:val="0"/>
      </w:rPr>
    </w:lvl>
  </w:abstractNum>
  <w:abstractNum w:abstractNumId="3">
    <w:nsid w:val="E6E2AC47"/>
    <w:multiLevelType w:val="singleLevel"/>
    <w:tmpl w:val="E6E2AC47"/>
    <w:lvl w:ilvl="0" w:tentative="0">
      <w:start w:val="1"/>
      <w:numFmt w:val="decimal"/>
      <w:suff w:val="nothing"/>
      <w:lvlText w:val="%1、"/>
      <w:lvlJc w:val="left"/>
      <w:rPr>
        <w:rFonts w:hint="default"/>
        <w:b w:val="0"/>
        <w:bCs w:val="0"/>
        <w:color w:val="auto"/>
      </w:rPr>
    </w:lvl>
  </w:abstractNum>
  <w:abstractNum w:abstractNumId="4">
    <w:nsid w:val="031E8A3D"/>
    <w:multiLevelType w:val="singleLevel"/>
    <w:tmpl w:val="031E8A3D"/>
    <w:lvl w:ilvl="0" w:tentative="0">
      <w:start w:val="1"/>
      <w:numFmt w:val="decimal"/>
      <w:suff w:val="nothing"/>
      <w:lvlText w:val="%1、"/>
      <w:lvlJc w:val="left"/>
      <w:rPr>
        <w:rFonts w:hint="default"/>
        <w:b w:val="0"/>
        <w:bCs w:val="0"/>
      </w:rPr>
    </w:lvl>
  </w:abstractNum>
  <w:abstractNum w:abstractNumId="5">
    <w:nsid w:val="0551167A"/>
    <w:multiLevelType w:val="singleLevel"/>
    <w:tmpl w:val="0551167A"/>
    <w:lvl w:ilvl="0" w:tentative="0">
      <w:start w:val="1"/>
      <w:numFmt w:val="decimal"/>
      <w:suff w:val="nothing"/>
      <w:lvlText w:val="%1、"/>
      <w:lvlJc w:val="left"/>
    </w:lvl>
  </w:abstractNum>
  <w:abstractNum w:abstractNumId="6">
    <w:nsid w:val="161C48B9"/>
    <w:multiLevelType w:val="singleLevel"/>
    <w:tmpl w:val="161C48B9"/>
    <w:lvl w:ilvl="0" w:tentative="0">
      <w:start w:val="1"/>
      <w:numFmt w:val="bullet"/>
      <w:lvlText w:val=""/>
      <w:lvlJc w:val="left"/>
      <w:pPr>
        <w:tabs>
          <w:tab w:val="left" w:pos="227"/>
        </w:tabs>
        <w:ind w:left="227" w:hanging="227"/>
      </w:pPr>
      <w:rPr>
        <w:rFonts w:hint="default" w:ascii="Wingdings" w:hAnsi="Wingdings"/>
        <w:color w:val="4F81BD"/>
      </w:rPr>
    </w:lvl>
  </w:abstractNum>
  <w:num w:numId="1">
    <w:abstractNumId w:val="5"/>
  </w:num>
  <w:num w:numId="2">
    <w:abstractNumId w:val="6"/>
  </w:num>
  <w:num w:numId="3">
    <w:abstractNumId w:val="0"/>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yMDQ4OGVlMzA2MzJhNGFlOTgwMTY4MDA3MDk1ZDcifQ=="/>
  </w:docVars>
  <w:rsids>
    <w:rsidRoot w:val="008C17E0"/>
    <w:rsid w:val="000063AB"/>
    <w:rsid w:val="00070441"/>
    <w:rsid w:val="000A6D5D"/>
    <w:rsid w:val="000E1E1A"/>
    <w:rsid w:val="00200F2F"/>
    <w:rsid w:val="00290065"/>
    <w:rsid w:val="003777F7"/>
    <w:rsid w:val="003F60D2"/>
    <w:rsid w:val="005221FE"/>
    <w:rsid w:val="00562BBC"/>
    <w:rsid w:val="00574F1F"/>
    <w:rsid w:val="00595DF2"/>
    <w:rsid w:val="00597BC6"/>
    <w:rsid w:val="006374E0"/>
    <w:rsid w:val="00706FFD"/>
    <w:rsid w:val="007857FF"/>
    <w:rsid w:val="007A032C"/>
    <w:rsid w:val="007B3E05"/>
    <w:rsid w:val="007C31D9"/>
    <w:rsid w:val="008C17E0"/>
    <w:rsid w:val="008C45EE"/>
    <w:rsid w:val="008C6C96"/>
    <w:rsid w:val="00AA20FC"/>
    <w:rsid w:val="00AA4CF8"/>
    <w:rsid w:val="00C8683C"/>
    <w:rsid w:val="00D8103C"/>
    <w:rsid w:val="00E3522D"/>
    <w:rsid w:val="00E804EB"/>
    <w:rsid w:val="00EB7E60"/>
    <w:rsid w:val="01317F69"/>
    <w:rsid w:val="013B0383"/>
    <w:rsid w:val="018F664A"/>
    <w:rsid w:val="01BD66BD"/>
    <w:rsid w:val="01C04E49"/>
    <w:rsid w:val="02176C00"/>
    <w:rsid w:val="02467A44"/>
    <w:rsid w:val="02D768EE"/>
    <w:rsid w:val="03830DC4"/>
    <w:rsid w:val="045A7565"/>
    <w:rsid w:val="04644B57"/>
    <w:rsid w:val="04C133B2"/>
    <w:rsid w:val="05015EA4"/>
    <w:rsid w:val="054F6C10"/>
    <w:rsid w:val="05516791"/>
    <w:rsid w:val="056C5A14"/>
    <w:rsid w:val="05BE1FE7"/>
    <w:rsid w:val="063D4AB5"/>
    <w:rsid w:val="068A447F"/>
    <w:rsid w:val="06AB256C"/>
    <w:rsid w:val="06BA27AF"/>
    <w:rsid w:val="07C5140B"/>
    <w:rsid w:val="08907C6B"/>
    <w:rsid w:val="091E5B2D"/>
    <w:rsid w:val="0A0A4377"/>
    <w:rsid w:val="0A375EC4"/>
    <w:rsid w:val="0A391C3C"/>
    <w:rsid w:val="0A3D72FF"/>
    <w:rsid w:val="0A5D1DCF"/>
    <w:rsid w:val="0C41127C"/>
    <w:rsid w:val="0CD80055"/>
    <w:rsid w:val="0CE2480D"/>
    <w:rsid w:val="0D755681"/>
    <w:rsid w:val="0D7731A8"/>
    <w:rsid w:val="0D9F44AC"/>
    <w:rsid w:val="0E080719"/>
    <w:rsid w:val="0E26697C"/>
    <w:rsid w:val="0E520C94"/>
    <w:rsid w:val="0EC85D65"/>
    <w:rsid w:val="0ECF200F"/>
    <w:rsid w:val="0EE4486D"/>
    <w:rsid w:val="0F046CBD"/>
    <w:rsid w:val="0F32340D"/>
    <w:rsid w:val="0F43784E"/>
    <w:rsid w:val="103D1DDC"/>
    <w:rsid w:val="10463305"/>
    <w:rsid w:val="1126658C"/>
    <w:rsid w:val="126161D4"/>
    <w:rsid w:val="127557DC"/>
    <w:rsid w:val="12E56E05"/>
    <w:rsid w:val="12F64B6E"/>
    <w:rsid w:val="1343188B"/>
    <w:rsid w:val="14034BB8"/>
    <w:rsid w:val="14EF1875"/>
    <w:rsid w:val="1537732D"/>
    <w:rsid w:val="16F8430C"/>
    <w:rsid w:val="175207E1"/>
    <w:rsid w:val="17626C76"/>
    <w:rsid w:val="17B84AE8"/>
    <w:rsid w:val="17BE1854"/>
    <w:rsid w:val="180513B0"/>
    <w:rsid w:val="183747A4"/>
    <w:rsid w:val="190E112B"/>
    <w:rsid w:val="195E6FCA"/>
    <w:rsid w:val="19E716B5"/>
    <w:rsid w:val="19F74CDA"/>
    <w:rsid w:val="1A0A53A3"/>
    <w:rsid w:val="1AAA35B0"/>
    <w:rsid w:val="1AECAE0E"/>
    <w:rsid w:val="1B014980"/>
    <w:rsid w:val="1B244243"/>
    <w:rsid w:val="1BDA1648"/>
    <w:rsid w:val="1C436220"/>
    <w:rsid w:val="1C4D0B21"/>
    <w:rsid w:val="1C7444C3"/>
    <w:rsid w:val="1CA7512B"/>
    <w:rsid w:val="1CAF5F40"/>
    <w:rsid w:val="1D3E783E"/>
    <w:rsid w:val="1D594678"/>
    <w:rsid w:val="1D9A1FF5"/>
    <w:rsid w:val="1DA82F09"/>
    <w:rsid w:val="1F446322"/>
    <w:rsid w:val="1F4D1FBA"/>
    <w:rsid w:val="1FF64400"/>
    <w:rsid w:val="2007660D"/>
    <w:rsid w:val="20607ACB"/>
    <w:rsid w:val="207C3751"/>
    <w:rsid w:val="20F3093F"/>
    <w:rsid w:val="210C2F5A"/>
    <w:rsid w:val="21143EE5"/>
    <w:rsid w:val="21277F62"/>
    <w:rsid w:val="21821CC3"/>
    <w:rsid w:val="219E430A"/>
    <w:rsid w:val="21A460DD"/>
    <w:rsid w:val="21EF7359"/>
    <w:rsid w:val="220646A2"/>
    <w:rsid w:val="221515FD"/>
    <w:rsid w:val="22160D89"/>
    <w:rsid w:val="224C6559"/>
    <w:rsid w:val="230E7CB2"/>
    <w:rsid w:val="236D140E"/>
    <w:rsid w:val="236E0751"/>
    <w:rsid w:val="2378337E"/>
    <w:rsid w:val="23A91789"/>
    <w:rsid w:val="24341ED6"/>
    <w:rsid w:val="249D685B"/>
    <w:rsid w:val="24C50845"/>
    <w:rsid w:val="250F7D12"/>
    <w:rsid w:val="252217F3"/>
    <w:rsid w:val="25257535"/>
    <w:rsid w:val="259765C7"/>
    <w:rsid w:val="25FFADC8"/>
    <w:rsid w:val="27340D40"/>
    <w:rsid w:val="2809267A"/>
    <w:rsid w:val="2863479B"/>
    <w:rsid w:val="286839C1"/>
    <w:rsid w:val="291A53C6"/>
    <w:rsid w:val="29626662"/>
    <w:rsid w:val="29BB5D72"/>
    <w:rsid w:val="29DF4157"/>
    <w:rsid w:val="2A0140CD"/>
    <w:rsid w:val="2AF7C32A"/>
    <w:rsid w:val="2B141BDE"/>
    <w:rsid w:val="2C7A3CC3"/>
    <w:rsid w:val="2CAE1BBE"/>
    <w:rsid w:val="2CC80477"/>
    <w:rsid w:val="2D0B213D"/>
    <w:rsid w:val="2D611067"/>
    <w:rsid w:val="2D616C31"/>
    <w:rsid w:val="2DB5E495"/>
    <w:rsid w:val="2E083D76"/>
    <w:rsid w:val="2F6E479F"/>
    <w:rsid w:val="301B3A0F"/>
    <w:rsid w:val="302E3742"/>
    <w:rsid w:val="30316328"/>
    <w:rsid w:val="305B02AF"/>
    <w:rsid w:val="30665967"/>
    <w:rsid w:val="307B44AD"/>
    <w:rsid w:val="30D77936"/>
    <w:rsid w:val="31561773"/>
    <w:rsid w:val="32436AE3"/>
    <w:rsid w:val="32584AA6"/>
    <w:rsid w:val="32C75788"/>
    <w:rsid w:val="32ED7BC5"/>
    <w:rsid w:val="33997124"/>
    <w:rsid w:val="33D60378"/>
    <w:rsid w:val="342843D5"/>
    <w:rsid w:val="34292CC4"/>
    <w:rsid w:val="344F1ED9"/>
    <w:rsid w:val="34BD6E42"/>
    <w:rsid w:val="359C2EFC"/>
    <w:rsid w:val="35A61FCC"/>
    <w:rsid w:val="362D7FF8"/>
    <w:rsid w:val="36767370"/>
    <w:rsid w:val="369071E6"/>
    <w:rsid w:val="36B01912"/>
    <w:rsid w:val="36E032BC"/>
    <w:rsid w:val="36EE176B"/>
    <w:rsid w:val="37430664"/>
    <w:rsid w:val="379F6CD3"/>
    <w:rsid w:val="381E22EE"/>
    <w:rsid w:val="3862042D"/>
    <w:rsid w:val="387E038B"/>
    <w:rsid w:val="38CC7F9C"/>
    <w:rsid w:val="38CD5144"/>
    <w:rsid w:val="394B0965"/>
    <w:rsid w:val="394F6862"/>
    <w:rsid w:val="39D51B0E"/>
    <w:rsid w:val="39E11825"/>
    <w:rsid w:val="3A572F3C"/>
    <w:rsid w:val="3A77240A"/>
    <w:rsid w:val="3AFDA645"/>
    <w:rsid w:val="3B593C9F"/>
    <w:rsid w:val="3B832DA4"/>
    <w:rsid w:val="3BF660BB"/>
    <w:rsid w:val="3C2A7517"/>
    <w:rsid w:val="3CB834AB"/>
    <w:rsid w:val="3D7280F4"/>
    <w:rsid w:val="3D9A2417"/>
    <w:rsid w:val="3E0755D2"/>
    <w:rsid w:val="3E3261F9"/>
    <w:rsid w:val="3E7791FF"/>
    <w:rsid w:val="3EE31B9B"/>
    <w:rsid w:val="3EF50590"/>
    <w:rsid w:val="3F4563B2"/>
    <w:rsid w:val="3F4C5DB4"/>
    <w:rsid w:val="3F84512C"/>
    <w:rsid w:val="3FFC1167"/>
    <w:rsid w:val="40A806BA"/>
    <w:rsid w:val="40C1415E"/>
    <w:rsid w:val="40F75126"/>
    <w:rsid w:val="41166258"/>
    <w:rsid w:val="426B793C"/>
    <w:rsid w:val="42927D51"/>
    <w:rsid w:val="42CA46A0"/>
    <w:rsid w:val="42FA5706"/>
    <w:rsid w:val="42FD4967"/>
    <w:rsid w:val="430B50C4"/>
    <w:rsid w:val="43146381"/>
    <w:rsid w:val="43E53CC0"/>
    <w:rsid w:val="443864E5"/>
    <w:rsid w:val="44D73F50"/>
    <w:rsid w:val="44EB464B"/>
    <w:rsid w:val="45060392"/>
    <w:rsid w:val="45A67136"/>
    <w:rsid w:val="45DB537A"/>
    <w:rsid w:val="469C0FBD"/>
    <w:rsid w:val="46F50B5A"/>
    <w:rsid w:val="47084895"/>
    <w:rsid w:val="472B1952"/>
    <w:rsid w:val="47EA7AF7"/>
    <w:rsid w:val="484C36E4"/>
    <w:rsid w:val="48965ED0"/>
    <w:rsid w:val="48E56510"/>
    <w:rsid w:val="48EB2DE1"/>
    <w:rsid w:val="49425710"/>
    <w:rsid w:val="49971226"/>
    <w:rsid w:val="4A7E7644"/>
    <w:rsid w:val="4A871F75"/>
    <w:rsid w:val="4AA462C2"/>
    <w:rsid w:val="4AD01081"/>
    <w:rsid w:val="4ADF5E03"/>
    <w:rsid w:val="4BB32C30"/>
    <w:rsid w:val="4BD25472"/>
    <w:rsid w:val="4BFF7C63"/>
    <w:rsid w:val="4C2630C7"/>
    <w:rsid w:val="4C4D66F1"/>
    <w:rsid w:val="4C932CC5"/>
    <w:rsid w:val="4CDF7E46"/>
    <w:rsid w:val="4D32005C"/>
    <w:rsid w:val="4D467EC5"/>
    <w:rsid w:val="4D7A7B6F"/>
    <w:rsid w:val="4DF27705"/>
    <w:rsid w:val="4E0B07C7"/>
    <w:rsid w:val="4E4C150B"/>
    <w:rsid w:val="4E6323B1"/>
    <w:rsid w:val="4E9D1D67"/>
    <w:rsid w:val="4EC05A55"/>
    <w:rsid w:val="4EE23C1E"/>
    <w:rsid w:val="4F385185"/>
    <w:rsid w:val="4FF36959"/>
    <w:rsid w:val="5037533E"/>
    <w:rsid w:val="50AA1221"/>
    <w:rsid w:val="50DC43E5"/>
    <w:rsid w:val="510C58B9"/>
    <w:rsid w:val="513C1143"/>
    <w:rsid w:val="523D0E4F"/>
    <w:rsid w:val="52650DED"/>
    <w:rsid w:val="52F77CF4"/>
    <w:rsid w:val="534C0FA2"/>
    <w:rsid w:val="534E2B83"/>
    <w:rsid w:val="53D14E85"/>
    <w:rsid w:val="545509EE"/>
    <w:rsid w:val="547067E0"/>
    <w:rsid w:val="54E12281"/>
    <w:rsid w:val="54E63D3C"/>
    <w:rsid w:val="555228CD"/>
    <w:rsid w:val="5579695E"/>
    <w:rsid w:val="55CF8CD6"/>
    <w:rsid w:val="57E609F6"/>
    <w:rsid w:val="59367040"/>
    <w:rsid w:val="596A6219"/>
    <w:rsid w:val="59E36A9C"/>
    <w:rsid w:val="5A2F36F3"/>
    <w:rsid w:val="5A830537"/>
    <w:rsid w:val="5AD7377D"/>
    <w:rsid w:val="5ADB3DBD"/>
    <w:rsid w:val="5BAA38C8"/>
    <w:rsid w:val="5BC4413D"/>
    <w:rsid w:val="5C761E49"/>
    <w:rsid w:val="5CA97B29"/>
    <w:rsid w:val="5CC20BEA"/>
    <w:rsid w:val="5DF254FF"/>
    <w:rsid w:val="5E0F201E"/>
    <w:rsid w:val="5E954808"/>
    <w:rsid w:val="5E9B5B97"/>
    <w:rsid w:val="5EFD7CDC"/>
    <w:rsid w:val="5F025C16"/>
    <w:rsid w:val="5F0454EA"/>
    <w:rsid w:val="5F5875E4"/>
    <w:rsid w:val="5F6B7317"/>
    <w:rsid w:val="5FEF7F48"/>
    <w:rsid w:val="60CA4511"/>
    <w:rsid w:val="612F7E5E"/>
    <w:rsid w:val="616D0BB1"/>
    <w:rsid w:val="616D381B"/>
    <w:rsid w:val="61C84692"/>
    <w:rsid w:val="61F02B4F"/>
    <w:rsid w:val="62426A55"/>
    <w:rsid w:val="62487DE4"/>
    <w:rsid w:val="62E7B2F2"/>
    <w:rsid w:val="62FC59E9"/>
    <w:rsid w:val="63576530"/>
    <w:rsid w:val="635E28B1"/>
    <w:rsid w:val="638825CB"/>
    <w:rsid w:val="639E40BD"/>
    <w:rsid w:val="63C841A4"/>
    <w:rsid w:val="642C1431"/>
    <w:rsid w:val="643C74D4"/>
    <w:rsid w:val="64A04D54"/>
    <w:rsid w:val="64A532CB"/>
    <w:rsid w:val="65387C9C"/>
    <w:rsid w:val="653F91B5"/>
    <w:rsid w:val="654B282F"/>
    <w:rsid w:val="65BD63F3"/>
    <w:rsid w:val="6605242B"/>
    <w:rsid w:val="66876CE5"/>
    <w:rsid w:val="66A575B3"/>
    <w:rsid w:val="6796AAAD"/>
    <w:rsid w:val="6813679E"/>
    <w:rsid w:val="68684D3C"/>
    <w:rsid w:val="6897055F"/>
    <w:rsid w:val="68AF4179"/>
    <w:rsid w:val="68DF1251"/>
    <w:rsid w:val="68F16ADF"/>
    <w:rsid w:val="692E51F9"/>
    <w:rsid w:val="699A7177"/>
    <w:rsid w:val="69C02956"/>
    <w:rsid w:val="69C35E51"/>
    <w:rsid w:val="69DB506A"/>
    <w:rsid w:val="6A2353BE"/>
    <w:rsid w:val="6B376C47"/>
    <w:rsid w:val="6B8067B8"/>
    <w:rsid w:val="6B8340F3"/>
    <w:rsid w:val="6BCE135A"/>
    <w:rsid w:val="6C643A6C"/>
    <w:rsid w:val="6CD830DA"/>
    <w:rsid w:val="6DE406B7"/>
    <w:rsid w:val="6E873A42"/>
    <w:rsid w:val="6F321C00"/>
    <w:rsid w:val="6F370FC4"/>
    <w:rsid w:val="6F3911E0"/>
    <w:rsid w:val="6F484F7F"/>
    <w:rsid w:val="6F712728"/>
    <w:rsid w:val="6FAE350A"/>
    <w:rsid w:val="6FFF64B8"/>
    <w:rsid w:val="707D334E"/>
    <w:rsid w:val="709D754D"/>
    <w:rsid w:val="70A11823"/>
    <w:rsid w:val="71017438"/>
    <w:rsid w:val="71816E6E"/>
    <w:rsid w:val="72822E9E"/>
    <w:rsid w:val="72A66B8C"/>
    <w:rsid w:val="731E3543"/>
    <w:rsid w:val="744124CA"/>
    <w:rsid w:val="746E36DA"/>
    <w:rsid w:val="754D2617"/>
    <w:rsid w:val="75986535"/>
    <w:rsid w:val="75FA447C"/>
    <w:rsid w:val="7651680D"/>
    <w:rsid w:val="767555B9"/>
    <w:rsid w:val="76866FD1"/>
    <w:rsid w:val="76BFEAA5"/>
    <w:rsid w:val="76C770D1"/>
    <w:rsid w:val="775F526D"/>
    <w:rsid w:val="77AC0FDC"/>
    <w:rsid w:val="77BE6726"/>
    <w:rsid w:val="785E494D"/>
    <w:rsid w:val="78660DE1"/>
    <w:rsid w:val="791F31F5"/>
    <w:rsid w:val="7A5944E4"/>
    <w:rsid w:val="7AAA15F7"/>
    <w:rsid w:val="7BA06143"/>
    <w:rsid w:val="7BBF4746"/>
    <w:rsid w:val="7BDCE447"/>
    <w:rsid w:val="7BDF32CE"/>
    <w:rsid w:val="7C50782F"/>
    <w:rsid w:val="7C7BB0FF"/>
    <w:rsid w:val="7D1213CE"/>
    <w:rsid w:val="7D5705F4"/>
    <w:rsid w:val="7DD520D4"/>
    <w:rsid w:val="7DDD542C"/>
    <w:rsid w:val="7DFF35F5"/>
    <w:rsid w:val="7DFF40A6"/>
    <w:rsid w:val="7EC80CAE"/>
    <w:rsid w:val="7ECF8970"/>
    <w:rsid w:val="7ED20D09"/>
    <w:rsid w:val="7EDB2AC5"/>
    <w:rsid w:val="7F3D3C5A"/>
    <w:rsid w:val="7F3D43D5"/>
    <w:rsid w:val="7F9A1827"/>
    <w:rsid w:val="7FFBD9A5"/>
    <w:rsid w:val="7FFE2BA1"/>
    <w:rsid w:val="9BB73487"/>
    <w:rsid w:val="ABFF9C17"/>
    <w:rsid w:val="AFCF685C"/>
    <w:rsid w:val="BF6D7769"/>
    <w:rsid w:val="BFCFC605"/>
    <w:rsid w:val="BFF3AFB1"/>
    <w:rsid w:val="D77FBEE8"/>
    <w:rsid w:val="DBFBF0D2"/>
    <w:rsid w:val="DDF68B04"/>
    <w:rsid w:val="E21BA432"/>
    <w:rsid w:val="E8FCA5DA"/>
    <w:rsid w:val="E9AFDAB2"/>
    <w:rsid w:val="EF67DF00"/>
    <w:rsid w:val="F17C0244"/>
    <w:rsid w:val="F5F689BD"/>
    <w:rsid w:val="F7F7F376"/>
    <w:rsid w:val="F7FB8BD7"/>
    <w:rsid w:val="F93BE7C4"/>
    <w:rsid w:val="FB3FF545"/>
    <w:rsid w:val="FBFEB0F5"/>
    <w:rsid w:val="FC95D5A2"/>
    <w:rsid w:val="FCF4A8D0"/>
    <w:rsid w:val="FDD550F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rFonts w:ascii="微软雅黑" w:hAnsi="微软雅黑" w:eastAsia="微软雅黑" w:cs="微软雅黑"/>
      <w:sz w:val="24"/>
      <w:szCs w:val="24"/>
    </w:rPr>
  </w:style>
  <w:style w:type="paragraph" w:styleId="3">
    <w:name w:val="Body Text Indent"/>
    <w:basedOn w:val="1"/>
    <w:autoRedefine/>
    <w:qFormat/>
    <w:uiPriority w:val="0"/>
    <w:pPr>
      <w:spacing w:after="120"/>
      <w:ind w:left="420" w:leftChars="200"/>
    </w:pPr>
    <w:rPr>
      <w:szCs w:val="24"/>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autoRedefine/>
    <w:qFormat/>
    <w:uiPriority w:val="0"/>
    <w:rPr>
      <w:color w:val="0000FF"/>
      <w:u w:val="single"/>
    </w:rPr>
  </w:style>
  <w:style w:type="paragraph" w:customStyle="1" w:styleId="1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21</Pages>
  <Words>4625</Words>
  <Characters>4811</Characters>
  <Lines>18</Lines>
  <Paragraphs>5</Paragraphs>
  <TotalTime>0</TotalTime>
  <ScaleCrop>false</ScaleCrop>
  <LinksUpToDate>false</LinksUpToDate>
  <CharactersWithSpaces>4838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2021-01-03T02:53:00Z</dcterms:created>
  <dc:creator>洐雲丶蓅氺</dc:creator>
  <cp:lastModifiedBy>YU</cp:lastModifiedBy>
  <dcterms:modified xsi:type="dcterms:W3CDTF">2024-05-10T06:49:25Z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0B217B407A974CDD9130AE22D8CE7431_13</vt:lpwstr>
  </property>
</Properties>
</file>